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F656C" w14:textId="77777777" w:rsidR="009F51B7" w:rsidRPr="00B56545" w:rsidRDefault="009F51B7" w:rsidP="00B56545">
      <w:pPr>
        <w:pStyle w:val="Title"/>
        <w:widowControl/>
        <w:spacing w:line="264" w:lineRule="auto"/>
        <w:rPr>
          <w:rFonts w:ascii="Kalam" w:hAnsi="Kalam" w:cs="Kalam"/>
          <w:lang w:val="en-AU"/>
        </w:rPr>
      </w:pPr>
      <w:bookmarkStart w:id="0" w:name="_GoBack"/>
      <w:bookmarkEnd w:id="0"/>
      <w:r w:rsidRPr="00B56545">
        <w:rPr>
          <w:rFonts w:ascii="Kalam" w:hAnsi="Kalam" w:cs="Kalam"/>
          <w:lang w:val="en-AU"/>
        </w:rPr>
        <w:t>Territories Stolen Generations Redress</w:t>
      </w:r>
      <w:r w:rsidR="00B56545">
        <w:rPr>
          <w:rFonts w:ascii="Kalam" w:hAnsi="Kalam" w:cs="Kalam"/>
          <w:lang w:val="en-AU"/>
        </w:rPr>
        <w:t>—</w:t>
      </w:r>
      <w:r w:rsidR="004E1E17" w:rsidRPr="00B56545">
        <w:rPr>
          <w:rFonts w:ascii="Kalam" w:hAnsi="Kalam" w:cs="Kalam"/>
          <w:lang w:val="en-AU"/>
        </w:rPr>
        <w:t>Free support services</w:t>
      </w:r>
    </w:p>
    <w:p w14:paraId="2162BF19" w14:textId="77777777" w:rsidR="00C5057C" w:rsidRPr="00C5057C" w:rsidRDefault="00C5057C" w:rsidP="00B56545">
      <w:pPr>
        <w:pStyle w:val="BodyText"/>
        <w:rPr>
          <w:rFonts w:cstheme="minorHAnsi"/>
          <w:color w:val="DD7500" w:themeColor="accent4"/>
          <w:sz w:val="10"/>
          <w:lang w:val="en-AU"/>
        </w:rPr>
      </w:pPr>
    </w:p>
    <w:p w14:paraId="6449D3E8" w14:textId="77777777" w:rsidR="00F01F5C" w:rsidRPr="001F39DB" w:rsidRDefault="002577B6" w:rsidP="00B56545">
      <w:pPr>
        <w:rPr>
          <w:rFonts w:asciiTheme="majorHAnsi" w:hAnsiTheme="majorHAnsi"/>
          <w:color w:val="000000" w:themeColor="text1"/>
          <w:sz w:val="20"/>
          <w:szCs w:val="20"/>
        </w:rPr>
      </w:pPr>
      <w:r w:rsidRPr="00AB4B2F">
        <w:rPr>
          <w:rFonts w:asciiTheme="majorHAnsi" w:eastAsia="Times New Roman" w:hAnsiTheme="majorHAnsi" w:cstheme="minorHAnsi"/>
          <w:color w:val="404040" w:themeColor="text1" w:themeTint="BF"/>
          <w:sz w:val="20"/>
          <w:szCs w:val="20"/>
          <w:lang w:val="en-AU" w:eastAsia="en-AU"/>
        </w:rPr>
        <w:t xml:space="preserve">Free, independent and confidential </w:t>
      </w:r>
      <w:r w:rsidR="00E30BDA" w:rsidRPr="00AB4B2F">
        <w:rPr>
          <w:rFonts w:asciiTheme="majorHAnsi" w:eastAsia="Times New Roman" w:hAnsiTheme="majorHAnsi" w:cstheme="minorHAnsi"/>
          <w:color w:val="404040" w:themeColor="text1" w:themeTint="BF"/>
          <w:sz w:val="20"/>
          <w:szCs w:val="20"/>
          <w:lang w:val="en-AU" w:eastAsia="en-AU"/>
        </w:rPr>
        <w:t>s</w:t>
      </w:r>
      <w:r w:rsidRPr="00AB4B2F">
        <w:rPr>
          <w:rFonts w:asciiTheme="majorHAnsi" w:eastAsia="Times New Roman" w:hAnsiTheme="majorHAnsi" w:cstheme="minorHAnsi"/>
          <w:color w:val="404040" w:themeColor="text1" w:themeTint="BF"/>
          <w:sz w:val="20"/>
          <w:szCs w:val="20"/>
          <w:lang w:val="en-AU" w:eastAsia="en-AU"/>
        </w:rPr>
        <w:t xml:space="preserve">upport </w:t>
      </w:r>
      <w:r w:rsidR="00E30BDA" w:rsidRPr="00AB4B2F">
        <w:rPr>
          <w:rFonts w:asciiTheme="majorHAnsi" w:eastAsia="Times New Roman" w:hAnsiTheme="majorHAnsi" w:cstheme="minorHAnsi"/>
          <w:color w:val="404040" w:themeColor="text1" w:themeTint="BF"/>
          <w:sz w:val="20"/>
          <w:szCs w:val="20"/>
          <w:lang w:val="en-AU" w:eastAsia="en-AU"/>
        </w:rPr>
        <w:t>s</w:t>
      </w:r>
      <w:r w:rsidRPr="00AB4B2F">
        <w:rPr>
          <w:rFonts w:asciiTheme="majorHAnsi" w:eastAsia="Times New Roman" w:hAnsiTheme="majorHAnsi" w:cstheme="minorHAnsi"/>
          <w:color w:val="404040" w:themeColor="text1" w:themeTint="BF"/>
          <w:sz w:val="20"/>
          <w:szCs w:val="20"/>
          <w:lang w:val="en-AU" w:eastAsia="en-AU"/>
        </w:rPr>
        <w:t>ervices are available to help you before, during and after you apply</w:t>
      </w:r>
      <w:r w:rsidR="00E30BDA" w:rsidRPr="00AB4B2F">
        <w:rPr>
          <w:rFonts w:asciiTheme="majorHAnsi" w:eastAsia="Times New Roman" w:hAnsiTheme="majorHAnsi" w:cstheme="minorHAnsi"/>
          <w:color w:val="404040" w:themeColor="text1" w:themeTint="BF"/>
          <w:sz w:val="20"/>
          <w:szCs w:val="20"/>
          <w:lang w:val="en-AU" w:eastAsia="en-AU"/>
        </w:rPr>
        <w:t xml:space="preserve"> to the Territories Stolen Generations Redress Scheme</w:t>
      </w:r>
      <w:r w:rsidR="00AB4B2F" w:rsidRPr="00AB4B2F">
        <w:rPr>
          <w:rFonts w:asciiTheme="majorHAnsi" w:eastAsia="Times New Roman" w:hAnsiTheme="majorHAnsi" w:cstheme="minorHAnsi"/>
          <w:color w:val="404040" w:themeColor="text1" w:themeTint="BF"/>
          <w:sz w:val="20"/>
          <w:szCs w:val="20"/>
          <w:lang w:val="en-AU" w:eastAsia="en-AU"/>
        </w:rPr>
        <w:t>—</w:t>
      </w:r>
      <w:r w:rsidRPr="00AB4B2F">
        <w:rPr>
          <w:rFonts w:asciiTheme="majorHAnsi" w:eastAsia="Times New Roman" w:hAnsiTheme="majorHAnsi" w:cstheme="minorHAnsi"/>
          <w:color w:val="404040" w:themeColor="text1" w:themeTint="BF"/>
          <w:sz w:val="20"/>
          <w:szCs w:val="20"/>
          <w:lang w:val="en-AU" w:eastAsia="en-AU"/>
        </w:rPr>
        <w:t>you can access the</w:t>
      </w:r>
      <w:r w:rsidR="00E30BDA" w:rsidRPr="00AB4B2F">
        <w:rPr>
          <w:rFonts w:asciiTheme="majorHAnsi" w:eastAsia="Times New Roman" w:hAnsiTheme="majorHAnsi" w:cstheme="minorHAnsi"/>
          <w:color w:val="404040" w:themeColor="text1" w:themeTint="BF"/>
          <w:sz w:val="20"/>
          <w:szCs w:val="20"/>
          <w:lang w:val="en-AU" w:eastAsia="en-AU"/>
        </w:rPr>
        <w:t>se</w:t>
      </w:r>
      <w:r w:rsidRPr="00AB4B2F">
        <w:rPr>
          <w:rFonts w:asciiTheme="majorHAnsi" w:eastAsia="Times New Roman" w:hAnsiTheme="majorHAnsi" w:cstheme="minorHAnsi"/>
          <w:color w:val="404040" w:themeColor="text1" w:themeTint="BF"/>
          <w:sz w:val="20"/>
          <w:szCs w:val="20"/>
          <w:lang w:val="en-AU" w:eastAsia="en-AU"/>
        </w:rPr>
        <w:t xml:space="preserve"> services even if you are just thinking about applying.</w:t>
      </w:r>
      <w:r w:rsidR="001A360D" w:rsidRPr="00AB4B2F">
        <w:rPr>
          <w:rFonts w:asciiTheme="majorHAnsi" w:hAnsiTheme="majorHAnsi" w:cstheme="minorHAnsi"/>
          <w:color w:val="404040" w:themeColor="text1" w:themeTint="BF"/>
          <w:sz w:val="20"/>
          <w:szCs w:val="20"/>
        </w:rPr>
        <w:t xml:space="preserve"> </w:t>
      </w:r>
      <w:r w:rsidRPr="00AB4B2F">
        <w:rPr>
          <w:rFonts w:asciiTheme="majorHAnsi" w:eastAsia="Times New Roman" w:hAnsiTheme="majorHAnsi" w:cstheme="minorHAnsi"/>
          <w:color w:val="404040" w:themeColor="text1" w:themeTint="BF"/>
          <w:sz w:val="20"/>
          <w:szCs w:val="20"/>
          <w:lang w:val="en-AU" w:eastAsia="en-AU"/>
        </w:rPr>
        <w:t xml:space="preserve">These services can help you to </w:t>
      </w:r>
      <w:r w:rsidR="004E1E17" w:rsidRPr="00AB4B2F">
        <w:rPr>
          <w:rFonts w:asciiTheme="majorHAnsi" w:eastAsia="Times New Roman" w:hAnsiTheme="majorHAnsi" w:cstheme="minorHAnsi"/>
          <w:color w:val="404040" w:themeColor="text1" w:themeTint="BF"/>
          <w:sz w:val="20"/>
          <w:szCs w:val="20"/>
          <w:lang w:val="en-AU" w:eastAsia="en-AU"/>
        </w:rPr>
        <w:t>get the information you need to make a</w:t>
      </w:r>
      <w:r w:rsidRPr="00AB4B2F">
        <w:rPr>
          <w:rFonts w:asciiTheme="majorHAnsi" w:eastAsia="Times New Roman" w:hAnsiTheme="majorHAnsi" w:cstheme="minorHAnsi"/>
          <w:color w:val="404040" w:themeColor="text1" w:themeTint="BF"/>
          <w:sz w:val="20"/>
          <w:szCs w:val="20"/>
          <w:lang w:val="en-AU" w:eastAsia="en-AU"/>
        </w:rPr>
        <w:t xml:space="preserve"> decision that best suits your personal </w:t>
      </w:r>
      <w:r w:rsidRPr="001F39DB">
        <w:rPr>
          <w:rFonts w:asciiTheme="majorHAnsi" w:eastAsia="Times New Roman" w:hAnsiTheme="majorHAnsi" w:cstheme="minorHAnsi"/>
          <w:color w:val="000000" w:themeColor="text1"/>
          <w:sz w:val="20"/>
          <w:szCs w:val="20"/>
          <w:lang w:val="en-AU" w:eastAsia="en-AU"/>
        </w:rPr>
        <w:t>situation.</w:t>
      </w:r>
    </w:p>
    <w:p w14:paraId="7F536376" w14:textId="77777777" w:rsidR="00D862C2" w:rsidRPr="00B56545" w:rsidRDefault="002577B6" w:rsidP="001F39DB">
      <w:pPr>
        <w:pStyle w:val="Heading2"/>
        <w:widowControl/>
        <w:spacing w:before="360" w:line="264" w:lineRule="auto"/>
        <w:rPr>
          <w:rFonts w:ascii="Kalam" w:hAnsi="Kalam" w:cs="Kalam"/>
          <w:lang w:val="en-AU"/>
        </w:rPr>
      </w:pPr>
      <w:r w:rsidRPr="00B56545">
        <w:rPr>
          <w:rFonts w:ascii="Kalam" w:hAnsi="Kalam" w:cs="Kalam"/>
          <w:lang w:val="en-AU"/>
        </w:rPr>
        <w:t>Independent legal advice</w:t>
      </w:r>
      <w:r w:rsidR="00F01F5C" w:rsidRPr="00B56545">
        <w:rPr>
          <w:rFonts w:ascii="Kalam" w:hAnsi="Kalam" w:cs="Kalam"/>
          <w:lang w:val="en-AU"/>
        </w:rPr>
        <w:t xml:space="preserve"> and financial counselling </w:t>
      </w:r>
    </w:p>
    <w:p w14:paraId="3D1BB38F" w14:textId="77777777" w:rsidR="00EA2AFE" w:rsidRPr="00B56545" w:rsidRDefault="00EA2AFE" w:rsidP="00B56545">
      <w:pPr>
        <w:pStyle w:val="Heading3"/>
        <w:widowControl/>
        <w:spacing w:after="0"/>
        <w:rPr>
          <w:rFonts w:ascii="Kalam" w:hAnsi="Kalam" w:cs="Kalam"/>
          <w:lang w:val="en-AU"/>
        </w:rPr>
      </w:pPr>
      <w:r w:rsidRPr="00B56545">
        <w:rPr>
          <w:rFonts w:ascii="Kalam" w:hAnsi="Kalam" w:cs="Kalam"/>
          <w:lang w:val="en-AU"/>
        </w:rPr>
        <w:t>Legal</w:t>
      </w:r>
      <w:r w:rsidR="00DF5915" w:rsidRPr="00B56545">
        <w:rPr>
          <w:rFonts w:ascii="Kalam" w:hAnsi="Kalam" w:cs="Kalam"/>
          <w:lang w:val="en-AU"/>
        </w:rPr>
        <w:t xml:space="preserve"> advice</w:t>
      </w:r>
    </w:p>
    <w:p w14:paraId="6AC43B01" w14:textId="77777777" w:rsidR="001F39DB" w:rsidRDefault="001A1621" w:rsidP="001A1621">
      <w:pPr>
        <w:rPr>
          <w:rFonts w:ascii="Century Gothic" w:hAnsi="Century Gothic" w:cstheme="minorHAnsi"/>
          <w:i/>
          <w:color w:val="404040" w:themeColor="text1" w:themeTint="BF"/>
          <w:sz w:val="20"/>
          <w:szCs w:val="20"/>
        </w:rPr>
      </w:pPr>
      <w:r w:rsidRPr="00AB4B2F">
        <w:rPr>
          <w:rFonts w:ascii="Century Gothic" w:hAnsi="Century Gothic" w:cstheme="minorHAnsi"/>
          <w:color w:val="404040" w:themeColor="text1" w:themeTint="BF"/>
          <w:sz w:val="20"/>
          <w:szCs w:val="20"/>
        </w:rPr>
        <w:t>The Scheme encourages all applicants to seek legal advice</w:t>
      </w:r>
      <w:r w:rsidRPr="00AB4B2F">
        <w:rPr>
          <w:rFonts w:ascii="Century Gothic" w:hAnsi="Century Gothic" w:cstheme="minorHAnsi"/>
          <w:i/>
          <w:color w:val="404040" w:themeColor="text1" w:themeTint="BF"/>
          <w:sz w:val="20"/>
          <w:szCs w:val="20"/>
        </w:rPr>
        <w:t xml:space="preserve">. </w:t>
      </w:r>
    </w:p>
    <w:p w14:paraId="05188F33" w14:textId="77777777" w:rsidR="001F39DB" w:rsidRDefault="001F39DB" w:rsidP="001A1621">
      <w:pPr>
        <w:rPr>
          <w:rFonts w:ascii="Century Gothic" w:hAnsi="Century Gothic" w:cstheme="minorHAnsi"/>
          <w:i/>
          <w:color w:val="404040" w:themeColor="text1" w:themeTint="BF"/>
          <w:sz w:val="20"/>
          <w:szCs w:val="20"/>
        </w:rPr>
      </w:pPr>
    </w:p>
    <w:p w14:paraId="1A3A5858" w14:textId="77777777" w:rsidR="001A1621" w:rsidRPr="00AB4B2F" w:rsidRDefault="001A1621" w:rsidP="001A1621">
      <w:pPr>
        <w:rPr>
          <w:rFonts w:ascii="Century Gothic" w:hAnsi="Century Gothic" w:cstheme="minorHAnsi"/>
          <w:color w:val="404040" w:themeColor="text1" w:themeTint="BF"/>
          <w:sz w:val="20"/>
          <w:szCs w:val="20"/>
        </w:rPr>
      </w:pPr>
      <w:r w:rsidRPr="00163A15">
        <w:rPr>
          <w:rFonts w:ascii="Century Gothic" w:hAnsi="Century Gothic" w:cstheme="minorHAnsi"/>
          <w:color w:val="404040" w:themeColor="text1" w:themeTint="BF"/>
          <w:sz w:val="20"/>
          <w:szCs w:val="20"/>
        </w:rPr>
        <w:t>knowmore</w:t>
      </w:r>
      <w:r w:rsidRPr="00AB4B2F">
        <w:rPr>
          <w:rFonts w:ascii="Century Gothic" w:hAnsi="Century Gothic" w:cstheme="minorHAnsi"/>
          <w:color w:val="404040" w:themeColor="text1" w:themeTint="BF"/>
          <w:sz w:val="20"/>
          <w:szCs w:val="20"/>
        </w:rPr>
        <w:t xml:space="preserve"> Legal Service is available to provide you with free and independent legal advice in relation to your Scheme application</w:t>
      </w:r>
      <w:r w:rsidR="000E5A70" w:rsidRPr="00AB4B2F">
        <w:rPr>
          <w:rFonts w:ascii="Century Gothic" w:hAnsi="Century Gothic" w:cstheme="minorHAnsi"/>
          <w:color w:val="404040" w:themeColor="text1" w:themeTint="BF"/>
          <w:sz w:val="20"/>
          <w:szCs w:val="20"/>
        </w:rPr>
        <w:t>. This includes your eligibility for the Scheme and the effects of accepting a redress payment. </w:t>
      </w:r>
      <w:r w:rsidR="00EE0F5B" w:rsidRPr="00163A15">
        <w:rPr>
          <w:rFonts w:ascii="Century Gothic" w:hAnsi="Century Gothic" w:cstheme="minorHAnsi"/>
          <w:color w:val="404040" w:themeColor="text1" w:themeTint="BF"/>
          <w:sz w:val="20"/>
          <w:szCs w:val="20"/>
        </w:rPr>
        <w:t>knowmore</w:t>
      </w:r>
      <w:r w:rsidR="00EE0F5B" w:rsidRPr="00AB4B2F">
        <w:rPr>
          <w:rFonts w:ascii="Century Gothic" w:hAnsi="Century Gothic" w:cstheme="minorHAnsi"/>
          <w:color w:val="404040" w:themeColor="text1" w:themeTint="BF"/>
          <w:sz w:val="20"/>
          <w:szCs w:val="20"/>
        </w:rPr>
        <w:t xml:space="preserve"> can help you to understand</w:t>
      </w:r>
      <w:r w:rsidRPr="00AB4B2F">
        <w:rPr>
          <w:rFonts w:ascii="Century Gothic" w:hAnsi="Century Gothic" w:cstheme="minorHAnsi"/>
          <w:color w:val="404040" w:themeColor="text1" w:themeTint="BF"/>
          <w:sz w:val="20"/>
          <w:szCs w:val="20"/>
        </w:rPr>
        <w:t xml:space="preserve"> your legal options, including other forms of redress and compensation options that you may be eligible for.</w:t>
      </w:r>
    </w:p>
    <w:p w14:paraId="4B5BE004" w14:textId="77777777" w:rsidR="001A1621" w:rsidRPr="00163A15" w:rsidRDefault="001A1621" w:rsidP="001A1621">
      <w:pPr>
        <w:rPr>
          <w:rFonts w:ascii="Century Gothic" w:hAnsi="Century Gothic" w:cstheme="minorHAnsi"/>
          <w:color w:val="404040" w:themeColor="text1" w:themeTint="BF"/>
          <w:sz w:val="20"/>
          <w:szCs w:val="20"/>
        </w:rPr>
      </w:pPr>
    </w:p>
    <w:p w14:paraId="1EADCE33" w14:textId="77777777" w:rsidR="001A1621" w:rsidRPr="00AB4B2F" w:rsidRDefault="001A1621" w:rsidP="001A1621">
      <w:pPr>
        <w:rPr>
          <w:rFonts w:ascii="Century Gothic" w:hAnsi="Century Gothic" w:cstheme="minorHAnsi"/>
          <w:color w:val="404040" w:themeColor="text1" w:themeTint="BF"/>
          <w:sz w:val="20"/>
          <w:szCs w:val="20"/>
        </w:rPr>
      </w:pPr>
      <w:r w:rsidRPr="00163A15">
        <w:rPr>
          <w:rFonts w:ascii="Century Gothic" w:hAnsi="Century Gothic" w:cstheme="minorHAnsi"/>
          <w:color w:val="404040" w:themeColor="text1" w:themeTint="BF"/>
          <w:sz w:val="20"/>
          <w:szCs w:val="20"/>
        </w:rPr>
        <w:t>knowmore</w:t>
      </w:r>
      <w:r w:rsidRPr="00AB4B2F">
        <w:rPr>
          <w:rFonts w:ascii="Century Gothic" w:hAnsi="Century Gothic" w:cstheme="minorHAnsi"/>
          <w:color w:val="404040" w:themeColor="text1" w:themeTint="BF"/>
          <w:sz w:val="20"/>
          <w:szCs w:val="20"/>
        </w:rPr>
        <w:t>'s service is completely free. If you choose to use your own legal service for help a</w:t>
      </w:r>
      <w:r w:rsidR="00EA7271" w:rsidRPr="00AB4B2F">
        <w:rPr>
          <w:rFonts w:ascii="Century Gothic" w:hAnsi="Century Gothic" w:cstheme="minorHAnsi"/>
          <w:color w:val="404040" w:themeColor="text1" w:themeTint="BF"/>
          <w:sz w:val="20"/>
          <w:szCs w:val="20"/>
        </w:rPr>
        <w:t xml:space="preserve">nd advice, it may not be free. </w:t>
      </w:r>
      <w:r w:rsidRPr="00AB4B2F">
        <w:rPr>
          <w:rFonts w:ascii="Century Gothic" w:hAnsi="Century Gothic" w:cstheme="minorHAnsi"/>
          <w:color w:val="404040" w:themeColor="text1" w:themeTint="BF"/>
          <w:sz w:val="20"/>
          <w:szCs w:val="20"/>
        </w:rPr>
        <w:t xml:space="preserve">Please call </w:t>
      </w:r>
      <w:r w:rsidRPr="00163A15">
        <w:rPr>
          <w:rFonts w:ascii="Century Gothic" w:hAnsi="Century Gothic" w:cstheme="minorHAnsi"/>
          <w:color w:val="404040" w:themeColor="text1" w:themeTint="BF"/>
          <w:sz w:val="20"/>
          <w:szCs w:val="20"/>
        </w:rPr>
        <w:t>knowmore</w:t>
      </w:r>
      <w:r w:rsidRPr="00AB4B2F">
        <w:rPr>
          <w:rFonts w:ascii="Century Gothic" w:hAnsi="Century Gothic" w:cstheme="minorHAnsi"/>
          <w:color w:val="404040" w:themeColor="text1" w:themeTint="BF"/>
          <w:sz w:val="20"/>
          <w:szCs w:val="20"/>
        </w:rPr>
        <w:t xml:space="preserve"> and see how they can help.</w:t>
      </w:r>
    </w:p>
    <w:p w14:paraId="0CCC3EB7" w14:textId="77777777" w:rsidR="00B23BFA" w:rsidRPr="00B56545" w:rsidRDefault="00EA2AFE" w:rsidP="001F39DB">
      <w:pPr>
        <w:pStyle w:val="Heading3"/>
        <w:widowControl/>
        <w:spacing w:before="360" w:after="0"/>
        <w:rPr>
          <w:rFonts w:ascii="Kalam" w:hAnsi="Kalam" w:cs="Kalam"/>
          <w:lang w:val="en-AU"/>
        </w:rPr>
      </w:pPr>
      <w:r w:rsidRPr="00B56545">
        <w:rPr>
          <w:rFonts w:ascii="Kalam" w:hAnsi="Kalam" w:cs="Kalam"/>
          <w:lang w:val="en-AU"/>
        </w:rPr>
        <w:lastRenderedPageBreak/>
        <w:t xml:space="preserve">Financial </w:t>
      </w:r>
      <w:r w:rsidR="00DF5915" w:rsidRPr="00B56545">
        <w:rPr>
          <w:rFonts w:ascii="Kalam" w:hAnsi="Kalam" w:cs="Kalam"/>
          <w:lang w:val="en-AU"/>
        </w:rPr>
        <w:t>counselling</w:t>
      </w:r>
    </w:p>
    <w:p w14:paraId="128EB133" w14:textId="77777777" w:rsidR="00EA7271" w:rsidRPr="00163A15" w:rsidRDefault="00EA7271" w:rsidP="00EA7271">
      <w:pPr>
        <w:rPr>
          <w:rFonts w:ascii="Century Gothic" w:hAnsi="Century Gothic" w:cstheme="minorHAnsi"/>
          <w:color w:val="404040" w:themeColor="text1" w:themeTint="BF"/>
          <w:sz w:val="20"/>
          <w:szCs w:val="20"/>
        </w:rPr>
      </w:pPr>
      <w:r w:rsidRPr="00163A15">
        <w:rPr>
          <w:rFonts w:ascii="Century Gothic" w:hAnsi="Century Gothic" w:cstheme="minorHAnsi"/>
          <w:color w:val="404040" w:themeColor="text1" w:themeTint="BF"/>
          <w:sz w:val="20"/>
          <w:szCs w:val="20"/>
        </w:rPr>
        <w:t xml:space="preserve">Redress payments made under the Scheme are treated </w:t>
      </w:r>
      <w:r w:rsidR="003D414D" w:rsidRPr="00163A15">
        <w:rPr>
          <w:rFonts w:ascii="Century Gothic" w:hAnsi="Century Gothic" w:cstheme="minorHAnsi"/>
          <w:color w:val="404040" w:themeColor="text1" w:themeTint="BF"/>
          <w:sz w:val="20"/>
          <w:szCs w:val="20"/>
        </w:rPr>
        <w:t xml:space="preserve">differently to other payments. </w:t>
      </w:r>
      <w:r w:rsidR="000E5A70" w:rsidRPr="00163A15">
        <w:rPr>
          <w:rFonts w:ascii="Century Gothic" w:hAnsi="Century Gothic" w:cstheme="minorHAnsi"/>
          <w:color w:val="404040" w:themeColor="text1" w:themeTint="BF"/>
          <w:sz w:val="20"/>
          <w:szCs w:val="20"/>
        </w:rPr>
        <w:t>The</w:t>
      </w:r>
      <w:r w:rsidRPr="00163A15">
        <w:rPr>
          <w:rFonts w:ascii="Century Gothic" w:hAnsi="Century Gothic" w:cstheme="minorHAnsi"/>
          <w:color w:val="404040" w:themeColor="text1" w:themeTint="BF"/>
          <w:sz w:val="20"/>
          <w:szCs w:val="20"/>
        </w:rPr>
        <w:t xml:space="preserve"> Scheme may affect your individual financial situation such as Centrelink payments, gifting, assets tests, aged care costs and existing debts. knowmore’s financial counselling team can help you understand this, and how to keep your payment safe.  </w:t>
      </w:r>
    </w:p>
    <w:p w14:paraId="0730A648" w14:textId="77777777" w:rsidR="00EA7271" w:rsidRPr="00163A15" w:rsidRDefault="00EA7271" w:rsidP="00EA7271">
      <w:pPr>
        <w:rPr>
          <w:rFonts w:ascii="Century Gothic" w:hAnsi="Century Gothic" w:cstheme="minorHAnsi"/>
          <w:color w:val="404040" w:themeColor="text1" w:themeTint="BF"/>
          <w:sz w:val="20"/>
          <w:szCs w:val="20"/>
        </w:rPr>
      </w:pPr>
    </w:p>
    <w:p w14:paraId="7067C6D5" w14:textId="77777777" w:rsidR="00EA7271" w:rsidRPr="00163A15" w:rsidRDefault="00EA7271" w:rsidP="00EA7271">
      <w:pPr>
        <w:rPr>
          <w:rFonts w:ascii="Century Gothic" w:hAnsi="Century Gothic" w:cstheme="minorHAnsi"/>
          <w:color w:val="404040" w:themeColor="text1" w:themeTint="BF"/>
          <w:sz w:val="20"/>
          <w:szCs w:val="20"/>
        </w:rPr>
      </w:pPr>
      <w:r w:rsidRPr="00163A15">
        <w:rPr>
          <w:rFonts w:ascii="Century Gothic" w:hAnsi="Century Gothic" w:cstheme="minorHAnsi"/>
          <w:color w:val="404040" w:themeColor="text1" w:themeTint="BF"/>
          <w:sz w:val="20"/>
          <w:szCs w:val="20"/>
        </w:rPr>
        <w:t xml:space="preserve">If you want to make the most of your </w:t>
      </w:r>
      <w:r w:rsidR="003D414D" w:rsidRPr="00163A15">
        <w:rPr>
          <w:rFonts w:ascii="Century Gothic" w:hAnsi="Century Gothic" w:cstheme="minorHAnsi"/>
          <w:color w:val="404040" w:themeColor="text1" w:themeTint="BF"/>
          <w:sz w:val="20"/>
          <w:szCs w:val="20"/>
        </w:rPr>
        <w:t>r</w:t>
      </w:r>
      <w:r w:rsidRPr="00163A15">
        <w:rPr>
          <w:rFonts w:ascii="Century Gothic" w:hAnsi="Century Gothic" w:cstheme="minorHAnsi"/>
          <w:color w:val="404040" w:themeColor="text1" w:themeTint="BF"/>
          <w:sz w:val="20"/>
          <w:szCs w:val="20"/>
        </w:rPr>
        <w:t>edress payment, we encourage you speak to a financial counsellor</w:t>
      </w:r>
      <w:r w:rsidR="00624ACC" w:rsidRPr="00163A15">
        <w:rPr>
          <w:rFonts w:ascii="Century Gothic" w:hAnsi="Century Gothic" w:cstheme="minorHAnsi"/>
          <w:color w:val="404040" w:themeColor="text1" w:themeTint="BF"/>
          <w:sz w:val="20"/>
          <w:szCs w:val="20"/>
        </w:rPr>
        <w:t xml:space="preserve"> </w:t>
      </w:r>
      <w:r w:rsidRPr="00163A15">
        <w:rPr>
          <w:rFonts w:ascii="Century Gothic" w:hAnsi="Century Gothic" w:cstheme="minorHAnsi"/>
          <w:color w:val="404040" w:themeColor="text1" w:themeTint="BF"/>
          <w:sz w:val="20"/>
          <w:szCs w:val="20"/>
        </w:rPr>
        <w:t xml:space="preserve">before you receive </w:t>
      </w:r>
      <w:r w:rsidR="003D414D" w:rsidRPr="00163A15">
        <w:rPr>
          <w:rFonts w:ascii="Century Gothic" w:hAnsi="Century Gothic" w:cstheme="minorHAnsi"/>
          <w:color w:val="404040" w:themeColor="text1" w:themeTint="BF"/>
          <w:sz w:val="20"/>
          <w:szCs w:val="20"/>
        </w:rPr>
        <w:t xml:space="preserve">a </w:t>
      </w:r>
      <w:r w:rsidRPr="00163A15">
        <w:rPr>
          <w:rFonts w:ascii="Century Gothic" w:hAnsi="Century Gothic" w:cstheme="minorHAnsi"/>
          <w:color w:val="404040" w:themeColor="text1" w:themeTint="BF"/>
          <w:sz w:val="20"/>
          <w:szCs w:val="20"/>
        </w:rPr>
        <w:t>payment.</w:t>
      </w:r>
      <w:r w:rsidR="00624ACC" w:rsidRPr="00163A15">
        <w:rPr>
          <w:rFonts w:ascii="Century Gothic" w:hAnsi="Century Gothic" w:cstheme="minorHAnsi"/>
          <w:color w:val="404040" w:themeColor="text1" w:themeTint="BF"/>
          <w:sz w:val="20"/>
          <w:szCs w:val="20"/>
        </w:rPr>
        <w:t xml:space="preserve"> </w:t>
      </w:r>
    </w:p>
    <w:p w14:paraId="5843DFCD" w14:textId="77777777" w:rsidR="00EA7271" w:rsidRPr="00163A15" w:rsidRDefault="00EA7271" w:rsidP="00EA7271">
      <w:pPr>
        <w:rPr>
          <w:rFonts w:ascii="Century Gothic" w:hAnsi="Century Gothic" w:cstheme="minorHAnsi"/>
          <w:color w:val="404040" w:themeColor="text1" w:themeTint="BF"/>
          <w:sz w:val="20"/>
          <w:szCs w:val="20"/>
        </w:rPr>
      </w:pPr>
    </w:p>
    <w:p w14:paraId="3EED9038" w14:textId="77777777" w:rsidR="003D414D" w:rsidRPr="00163A15" w:rsidRDefault="00EA7271" w:rsidP="00EA7271">
      <w:pPr>
        <w:rPr>
          <w:rFonts w:ascii="Century Gothic" w:hAnsi="Century Gothic" w:cstheme="minorHAnsi"/>
          <w:color w:val="404040" w:themeColor="text1" w:themeTint="BF"/>
          <w:sz w:val="20"/>
          <w:szCs w:val="20"/>
        </w:rPr>
      </w:pPr>
      <w:r w:rsidRPr="00163A15">
        <w:rPr>
          <w:rFonts w:ascii="Century Gothic" w:hAnsi="Century Gothic" w:cstheme="minorHAnsi"/>
          <w:color w:val="404040" w:themeColor="text1" w:themeTint="BF"/>
          <w:sz w:val="20"/>
          <w:szCs w:val="20"/>
        </w:rPr>
        <w:t xml:space="preserve">Aboriginal and/or Torres Strait Islander Engagement Advisors can also provide you with cultural support from when you first talk to knowmore. They have male and female </w:t>
      </w:r>
      <w:r w:rsidR="00EE0F5B" w:rsidRPr="00163A15">
        <w:rPr>
          <w:rFonts w:ascii="Century Gothic" w:hAnsi="Century Gothic" w:cstheme="minorHAnsi"/>
          <w:color w:val="404040" w:themeColor="text1" w:themeTint="BF"/>
          <w:sz w:val="20"/>
          <w:szCs w:val="20"/>
        </w:rPr>
        <w:t xml:space="preserve">Engagement </w:t>
      </w:r>
      <w:r w:rsidRPr="00163A15">
        <w:rPr>
          <w:rFonts w:ascii="Century Gothic" w:hAnsi="Century Gothic" w:cstheme="minorHAnsi"/>
          <w:color w:val="404040" w:themeColor="text1" w:themeTint="BF"/>
          <w:sz w:val="20"/>
          <w:szCs w:val="20"/>
        </w:rPr>
        <w:t>Advisors avai</w:t>
      </w:r>
      <w:r w:rsidR="003D414D" w:rsidRPr="00163A15">
        <w:rPr>
          <w:rFonts w:ascii="Century Gothic" w:hAnsi="Century Gothic" w:cstheme="minorHAnsi"/>
          <w:color w:val="404040" w:themeColor="text1" w:themeTint="BF"/>
          <w:sz w:val="20"/>
          <w:szCs w:val="20"/>
        </w:rPr>
        <w:t xml:space="preserve">lable in all of their offices. </w:t>
      </w:r>
    </w:p>
    <w:p w14:paraId="3AC27887" w14:textId="77777777" w:rsidR="002577B6" w:rsidRPr="00B56545" w:rsidRDefault="00626820" w:rsidP="001F39DB">
      <w:pPr>
        <w:pStyle w:val="Heading3"/>
        <w:widowControl/>
        <w:spacing w:before="360" w:after="0"/>
        <w:rPr>
          <w:rFonts w:ascii="Kalam" w:hAnsi="Kalam" w:cs="Kalam"/>
          <w:lang w:val="en-AU"/>
        </w:rPr>
      </w:pPr>
      <w:r w:rsidRPr="00B56545">
        <w:rPr>
          <w:rFonts w:ascii="Kalam" w:hAnsi="Kalam" w:cs="Kalam"/>
          <w:lang w:val="en-AU"/>
        </w:rPr>
        <w:t xml:space="preserve">Contact </w:t>
      </w:r>
      <w:r w:rsidR="00EA2AFE" w:rsidRPr="00163A15">
        <w:rPr>
          <w:rFonts w:ascii="Kalam" w:hAnsi="Kalam" w:cs="Kalam"/>
          <w:lang w:val="en-AU"/>
        </w:rPr>
        <w:t>knowmore</w:t>
      </w:r>
    </w:p>
    <w:p w14:paraId="5196B81F" w14:textId="77777777" w:rsidR="001F39DB" w:rsidRPr="00230225" w:rsidRDefault="001A1621" w:rsidP="00230225">
      <w:pPr>
        <w:rPr>
          <w:color w:val="404040" w:themeColor="text1" w:themeTint="BF"/>
          <w:sz w:val="24"/>
          <w:szCs w:val="24"/>
        </w:rPr>
      </w:pPr>
      <w:r w:rsidRPr="00EA7271">
        <w:rPr>
          <w:color w:val="404040" w:themeColor="text1" w:themeTint="BF"/>
          <w:sz w:val="24"/>
          <w:szCs w:val="24"/>
        </w:rPr>
        <w:t>Y</w:t>
      </w:r>
      <w:r w:rsidRPr="00AB4B2F">
        <w:rPr>
          <w:rFonts w:ascii="Century Gothic" w:hAnsi="Century Gothic"/>
          <w:color w:val="404040" w:themeColor="text1" w:themeTint="BF"/>
          <w:sz w:val="20"/>
          <w:szCs w:val="20"/>
        </w:rPr>
        <w:t xml:space="preserve">ou can call </w:t>
      </w:r>
      <w:r w:rsidRPr="00163A15">
        <w:rPr>
          <w:rFonts w:ascii="Century Gothic" w:hAnsi="Century Gothic"/>
          <w:color w:val="404040" w:themeColor="text1" w:themeTint="BF"/>
          <w:sz w:val="20"/>
          <w:szCs w:val="20"/>
        </w:rPr>
        <w:t>knowmore</w:t>
      </w:r>
      <w:r w:rsidRPr="00AB4B2F">
        <w:rPr>
          <w:rFonts w:ascii="Century Gothic" w:hAnsi="Century Gothic"/>
          <w:color w:val="404040" w:themeColor="text1" w:themeTint="BF"/>
          <w:sz w:val="20"/>
          <w:szCs w:val="20"/>
        </w:rPr>
        <w:t xml:space="preserve"> </w:t>
      </w:r>
      <w:r w:rsidR="00EE0F5B" w:rsidRPr="00AB4B2F">
        <w:rPr>
          <w:rFonts w:ascii="Century Gothic" w:hAnsi="Century Gothic"/>
          <w:color w:val="404040" w:themeColor="text1" w:themeTint="BF"/>
          <w:sz w:val="20"/>
          <w:szCs w:val="20"/>
        </w:rPr>
        <w:t>L</w:t>
      </w:r>
      <w:r w:rsidRPr="00AB4B2F">
        <w:rPr>
          <w:rFonts w:ascii="Century Gothic" w:hAnsi="Century Gothic"/>
          <w:color w:val="404040" w:themeColor="text1" w:themeTint="BF"/>
          <w:sz w:val="20"/>
          <w:szCs w:val="20"/>
        </w:rPr>
        <w:t xml:space="preserve">egal </w:t>
      </w:r>
      <w:r w:rsidR="00EE0F5B" w:rsidRPr="00AB4B2F">
        <w:rPr>
          <w:rFonts w:ascii="Century Gothic" w:hAnsi="Century Gothic"/>
          <w:color w:val="404040" w:themeColor="text1" w:themeTint="BF"/>
          <w:sz w:val="20"/>
          <w:szCs w:val="20"/>
        </w:rPr>
        <w:t>S</w:t>
      </w:r>
      <w:r w:rsidRPr="00AB4B2F">
        <w:rPr>
          <w:rFonts w:ascii="Century Gothic" w:hAnsi="Century Gothic"/>
          <w:color w:val="404040" w:themeColor="text1" w:themeTint="BF"/>
          <w:sz w:val="20"/>
          <w:szCs w:val="20"/>
        </w:rPr>
        <w:t xml:space="preserve">ervice for culturally safe, trauma-informed legal advice and financial counselling on </w:t>
      </w:r>
      <w:r w:rsidRPr="00B56545">
        <w:rPr>
          <w:rFonts w:ascii="Century Gothic" w:hAnsi="Century Gothic"/>
          <w:b/>
          <w:color w:val="404040" w:themeColor="text1" w:themeTint="BF"/>
          <w:sz w:val="20"/>
          <w:szCs w:val="20"/>
        </w:rPr>
        <w:t>1800 566 966</w:t>
      </w:r>
      <w:r w:rsidRPr="00AB4B2F">
        <w:rPr>
          <w:rFonts w:ascii="Century Gothic" w:hAnsi="Century Gothic"/>
          <w:color w:val="404040" w:themeColor="text1" w:themeTint="BF"/>
          <w:sz w:val="20"/>
          <w:szCs w:val="20"/>
        </w:rPr>
        <w:t xml:space="preserve"> (1800KNOWMORE) or visit </w:t>
      </w:r>
      <w:hyperlink r:id="rId12" w:history="1">
        <w:r w:rsidRPr="00BF0DA6">
          <w:rPr>
            <w:rStyle w:val="Hyperlink"/>
            <w:rFonts w:ascii="Century Gothic" w:hAnsi="Century Gothic" w:cstheme="minorHAnsi"/>
            <w:sz w:val="20"/>
            <w:szCs w:val="20"/>
            <w:bdr w:val="none" w:sz="0" w:space="0" w:color="auto" w:frame="1"/>
          </w:rPr>
          <w:t>knowmore.org.au</w:t>
        </w:r>
      </w:hyperlink>
    </w:p>
    <w:p w14:paraId="1E225860" w14:textId="77777777" w:rsidR="009F51B7" w:rsidRPr="00EA6AB7" w:rsidRDefault="00EE0F5B" w:rsidP="00761D8C">
      <w:pPr>
        <w:pStyle w:val="BodyText"/>
        <w:rPr>
          <w:color w:val="DD7500" w:themeColor="accent4"/>
          <w:sz w:val="32"/>
        </w:rPr>
      </w:pPr>
      <w:r w:rsidRPr="00B56545">
        <w:rPr>
          <w:rFonts w:ascii="Kalam" w:eastAsiaTheme="majorEastAsia" w:hAnsi="Kalam" w:cs="Kalam"/>
          <w:b/>
          <w:color w:val="F26135"/>
          <w:sz w:val="40"/>
          <w:szCs w:val="40"/>
          <w:lang w:val="en-AU"/>
        </w:rPr>
        <w:t xml:space="preserve">Independent application support through </w:t>
      </w:r>
      <w:r w:rsidR="009F51B7" w:rsidRPr="00B56545">
        <w:rPr>
          <w:rFonts w:ascii="Kalam" w:eastAsiaTheme="majorEastAsia" w:hAnsi="Kalam" w:cs="Kalam"/>
          <w:b/>
          <w:color w:val="F26135"/>
          <w:sz w:val="40"/>
          <w:szCs w:val="40"/>
          <w:lang w:val="en-AU"/>
        </w:rPr>
        <w:t>Link-Up</w:t>
      </w:r>
      <w:r w:rsidR="00B56545">
        <w:rPr>
          <w:rFonts w:ascii="Kalam" w:eastAsiaTheme="majorEastAsia" w:hAnsi="Kalam" w:cs="Kalam"/>
          <w:b/>
          <w:color w:val="F26135"/>
          <w:sz w:val="40"/>
          <w:szCs w:val="40"/>
          <w:lang w:val="en-AU"/>
        </w:rPr>
        <w:t>s</w:t>
      </w:r>
    </w:p>
    <w:p w14:paraId="26A52FEC" w14:textId="77777777" w:rsidR="004E1E17" w:rsidRDefault="00193632" w:rsidP="00C5057C">
      <w:pPr>
        <w:pStyle w:val="BodyText"/>
        <w:rPr>
          <w:rFonts w:ascii="Century Gothic" w:hAnsi="Century Gothic" w:cstheme="minorHAnsi"/>
          <w:color w:val="404040" w:themeColor="text1" w:themeTint="BF"/>
          <w:sz w:val="20"/>
          <w:szCs w:val="20"/>
          <w:shd w:val="clear" w:color="auto" w:fill="FFFFFF"/>
        </w:rPr>
      </w:pPr>
      <w:r w:rsidRPr="00AB4B2F">
        <w:rPr>
          <w:rFonts w:ascii="Century Gothic" w:hAnsi="Century Gothic" w:cstheme="minorHAnsi"/>
          <w:color w:val="404040" w:themeColor="text1" w:themeTint="BF"/>
          <w:sz w:val="20"/>
          <w:szCs w:val="20"/>
          <w:shd w:val="clear" w:color="auto" w:fill="FFFFFF"/>
        </w:rPr>
        <w:t xml:space="preserve">Link-Up </w:t>
      </w:r>
      <w:r w:rsidR="00163A15">
        <w:rPr>
          <w:rFonts w:ascii="Century Gothic" w:hAnsi="Century Gothic" w:cstheme="minorHAnsi"/>
          <w:color w:val="404040" w:themeColor="text1" w:themeTint="BF"/>
          <w:sz w:val="20"/>
          <w:szCs w:val="20"/>
          <w:shd w:val="clear" w:color="auto" w:fill="FFFFFF"/>
        </w:rPr>
        <w:t>s</w:t>
      </w:r>
      <w:r w:rsidRPr="00AB4B2F">
        <w:rPr>
          <w:rFonts w:ascii="Century Gothic" w:hAnsi="Century Gothic" w:cstheme="minorHAnsi"/>
          <w:color w:val="404040" w:themeColor="text1" w:themeTint="BF"/>
          <w:sz w:val="20"/>
          <w:szCs w:val="20"/>
          <w:shd w:val="clear" w:color="auto" w:fill="FFFFFF"/>
        </w:rPr>
        <w:t>ervices provide support for Stolen Generations and their families</w:t>
      </w:r>
      <w:r w:rsidR="001F39DB">
        <w:rPr>
          <w:rFonts w:ascii="Century Gothic" w:hAnsi="Century Gothic" w:cstheme="minorHAnsi"/>
          <w:color w:val="404040" w:themeColor="text1" w:themeTint="BF"/>
          <w:sz w:val="20"/>
          <w:szCs w:val="20"/>
          <w:shd w:val="clear" w:color="auto" w:fill="FFFFFF"/>
        </w:rPr>
        <w:t>, including family tracing, family reunions and support services</w:t>
      </w:r>
      <w:r w:rsidRPr="00AB4B2F">
        <w:rPr>
          <w:rFonts w:ascii="Century Gothic" w:hAnsi="Century Gothic" w:cstheme="minorHAnsi"/>
          <w:color w:val="404040" w:themeColor="text1" w:themeTint="BF"/>
          <w:sz w:val="20"/>
          <w:szCs w:val="20"/>
          <w:shd w:val="clear" w:color="auto" w:fill="FFFFFF"/>
        </w:rPr>
        <w:t xml:space="preserve">. </w:t>
      </w:r>
      <w:r w:rsidR="008C54A6" w:rsidRPr="00AB4B2F">
        <w:rPr>
          <w:rFonts w:ascii="Century Gothic" w:hAnsi="Century Gothic" w:cstheme="minorHAnsi"/>
          <w:color w:val="404040" w:themeColor="text1" w:themeTint="BF"/>
          <w:sz w:val="20"/>
          <w:szCs w:val="20"/>
          <w:shd w:val="clear" w:color="auto" w:fill="FFFFFF"/>
        </w:rPr>
        <w:t xml:space="preserve">Link Up </w:t>
      </w:r>
      <w:r w:rsidR="00163A15">
        <w:rPr>
          <w:rFonts w:ascii="Century Gothic" w:hAnsi="Century Gothic" w:cstheme="minorHAnsi"/>
          <w:color w:val="404040" w:themeColor="text1" w:themeTint="BF"/>
          <w:sz w:val="20"/>
          <w:szCs w:val="20"/>
          <w:shd w:val="clear" w:color="auto" w:fill="FFFFFF"/>
        </w:rPr>
        <w:t>s</w:t>
      </w:r>
      <w:r w:rsidR="00AB4B2F" w:rsidRPr="00AB4B2F">
        <w:rPr>
          <w:rFonts w:ascii="Century Gothic" w:hAnsi="Century Gothic" w:cstheme="minorHAnsi"/>
          <w:color w:val="404040" w:themeColor="text1" w:themeTint="BF"/>
          <w:sz w:val="20"/>
          <w:szCs w:val="20"/>
          <w:shd w:val="clear" w:color="auto" w:fill="FFFFFF"/>
        </w:rPr>
        <w:t xml:space="preserve">ervices </w:t>
      </w:r>
      <w:r w:rsidR="008C54A6" w:rsidRPr="00AB4B2F">
        <w:rPr>
          <w:rFonts w:ascii="Century Gothic" w:hAnsi="Century Gothic" w:cstheme="minorHAnsi"/>
          <w:color w:val="404040" w:themeColor="text1" w:themeTint="BF"/>
          <w:sz w:val="20"/>
          <w:szCs w:val="20"/>
          <w:shd w:val="clear" w:color="auto" w:fill="FFFFFF"/>
        </w:rPr>
        <w:t>will be able to help you to fill out an application and can provide emotional support</w:t>
      </w:r>
      <w:r w:rsidR="004E1E17" w:rsidRPr="00AB4B2F">
        <w:rPr>
          <w:rFonts w:ascii="Century Gothic" w:hAnsi="Century Gothic" w:cstheme="minorHAnsi"/>
          <w:color w:val="404040" w:themeColor="text1" w:themeTint="BF"/>
          <w:sz w:val="20"/>
          <w:szCs w:val="20"/>
          <w:shd w:val="clear" w:color="auto" w:fill="FFFFFF"/>
        </w:rPr>
        <w:t xml:space="preserve"> to you throughout the application process</w:t>
      </w:r>
      <w:r w:rsidR="008C54A6" w:rsidRPr="00AB4B2F">
        <w:rPr>
          <w:rFonts w:ascii="Century Gothic" w:hAnsi="Century Gothic" w:cstheme="minorHAnsi"/>
          <w:color w:val="404040" w:themeColor="text1" w:themeTint="BF"/>
          <w:sz w:val="20"/>
          <w:szCs w:val="20"/>
          <w:shd w:val="clear" w:color="auto" w:fill="FFFFFF"/>
        </w:rPr>
        <w:t xml:space="preserve">. </w:t>
      </w:r>
      <w:r w:rsidR="00D862C2" w:rsidRPr="00AB4B2F">
        <w:rPr>
          <w:rFonts w:ascii="Century Gothic" w:hAnsi="Century Gothic" w:cstheme="minorHAnsi"/>
          <w:color w:val="404040" w:themeColor="text1" w:themeTint="BF"/>
          <w:sz w:val="20"/>
          <w:szCs w:val="20"/>
          <w:shd w:val="clear" w:color="auto" w:fill="FFFFFF"/>
        </w:rPr>
        <w:t xml:space="preserve">There are Link-Up organisations in most states and territories. Contact the Link Up </w:t>
      </w:r>
      <w:r w:rsidR="00163A15">
        <w:rPr>
          <w:rFonts w:ascii="Century Gothic" w:hAnsi="Century Gothic" w:cstheme="minorHAnsi"/>
          <w:color w:val="404040" w:themeColor="text1" w:themeTint="BF"/>
          <w:sz w:val="20"/>
          <w:szCs w:val="20"/>
          <w:shd w:val="clear" w:color="auto" w:fill="FFFFFF"/>
        </w:rPr>
        <w:t xml:space="preserve">service </w:t>
      </w:r>
      <w:r w:rsidR="00D862C2" w:rsidRPr="00AB4B2F">
        <w:rPr>
          <w:rFonts w:ascii="Century Gothic" w:hAnsi="Century Gothic" w:cstheme="minorHAnsi"/>
          <w:color w:val="404040" w:themeColor="text1" w:themeTint="BF"/>
          <w:sz w:val="20"/>
          <w:szCs w:val="20"/>
          <w:shd w:val="clear" w:color="auto" w:fill="FFFFFF"/>
        </w:rPr>
        <w:t>in the state or territory where you currently live</w:t>
      </w:r>
      <w:r w:rsidR="00AB4B2F" w:rsidRPr="00AB4B2F">
        <w:rPr>
          <w:rFonts w:ascii="Century Gothic" w:hAnsi="Century Gothic" w:cstheme="minorHAnsi"/>
          <w:color w:val="404040" w:themeColor="text1" w:themeTint="BF"/>
          <w:sz w:val="20"/>
          <w:szCs w:val="20"/>
          <w:shd w:val="clear" w:color="auto" w:fill="FFFFFF"/>
        </w:rPr>
        <w:t>.</w:t>
      </w:r>
    </w:p>
    <w:p w14:paraId="2A2C2A6E" w14:textId="77777777" w:rsidR="001F39DB" w:rsidRPr="00B56545" w:rsidRDefault="001F39DB" w:rsidP="00C714F3">
      <w:pPr>
        <w:pStyle w:val="Heading3"/>
        <w:widowControl/>
        <w:spacing w:before="0" w:after="0"/>
        <w:rPr>
          <w:rFonts w:ascii="Kalam" w:hAnsi="Kalam" w:cs="Kalam"/>
          <w:lang w:val="en-AU"/>
        </w:rPr>
      </w:pPr>
      <w:r w:rsidRPr="00B56545">
        <w:rPr>
          <w:rFonts w:ascii="Kalam" w:hAnsi="Kalam" w:cs="Kalam"/>
          <w:lang w:val="en-AU"/>
        </w:rPr>
        <w:t xml:space="preserve">Contact </w:t>
      </w:r>
      <w:r>
        <w:rPr>
          <w:rFonts w:ascii="Kalam" w:hAnsi="Kalam" w:cs="Kalam"/>
          <w:lang w:val="en-AU"/>
        </w:rPr>
        <w:t xml:space="preserve">Link-Up </w:t>
      </w:r>
      <w:r w:rsidR="00163A15">
        <w:rPr>
          <w:rFonts w:ascii="Kalam" w:hAnsi="Kalam" w:cs="Kalam"/>
          <w:lang w:val="en-AU"/>
        </w:rPr>
        <w:t>s</w:t>
      </w:r>
      <w:r>
        <w:rPr>
          <w:rFonts w:ascii="Kalam" w:hAnsi="Kalam" w:cs="Kalam"/>
          <w:lang w:val="en-AU"/>
        </w:rPr>
        <w:t>ervices</w:t>
      </w:r>
    </w:p>
    <w:p w14:paraId="7B64928D" w14:textId="77777777" w:rsidR="00835F50" w:rsidRDefault="00835F50" w:rsidP="00C714F3">
      <w:pPr>
        <w:pStyle w:val="BodyText"/>
        <w:rPr>
          <w:rFonts w:ascii="Century Gothic" w:hAnsi="Century Gothic" w:cstheme="minorHAnsi"/>
          <w:sz w:val="20"/>
          <w:szCs w:val="20"/>
          <w:bdr w:val="none" w:sz="0" w:space="0" w:color="auto" w:frame="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ink up services"/>
        <w:tblDescription w:val="list of the link up services"/>
      </w:tblPr>
      <w:tblGrid>
        <w:gridCol w:w="5097"/>
        <w:gridCol w:w="5097"/>
      </w:tblGrid>
      <w:tr w:rsidR="00835F50" w:rsidRPr="005D4DD8" w14:paraId="69AACE7D" w14:textId="77777777" w:rsidTr="002C153D">
        <w:trPr>
          <w:tblHeader/>
        </w:trPr>
        <w:tc>
          <w:tcPr>
            <w:tcW w:w="5097" w:type="dxa"/>
          </w:tcPr>
          <w:p w14:paraId="5C572E32" w14:textId="77777777" w:rsidR="000045F0" w:rsidRPr="005D4DD8" w:rsidRDefault="000045F0" w:rsidP="00C714F3">
            <w:pPr>
              <w:pStyle w:val="NormalWeb"/>
              <w:shd w:val="clear" w:color="auto" w:fill="FFFFFF"/>
              <w:spacing w:before="0" w:beforeAutospacing="0" w:after="0" w:afterAutospacing="0"/>
              <w:ind w:right="212"/>
              <w:textAlignment w:val="baseline"/>
              <w:rPr>
                <w:rFonts w:ascii="Century Gothic" w:eastAsiaTheme="minorHAnsi" w:hAnsi="Century Gothic"/>
                <w:b/>
                <w:bCs/>
                <w:color w:val="F26135"/>
                <w:sz w:val="20"/>
                <w:szCs w:val="20"/>
                <w:lang w:eastAsia="en-US"/>
              </w:rPr>
            </w:pPr>
            <w:r w:rsidRPr="005D4DD8">
              <w:rPr>
                <w:rFonts w:ascii="Century Gothic" w:eastAsiaTheme="minorHAnsi" w:hAnsi="Century Gothic"/>
                <w:b/>
                <w:bCs/>
                <w:color w:val="F26135"/>
                <w:sz w:val="20"/>
                <w:szCs w:val="20"/>
                <w:lang w:eastAsia="en-US"/>
              </w:rPr>
              <w:t>Northern Territory</w:t>
            </w:r>
          </w:p>
          <w:p w14:paraId="1794217D" w14:textId="77777777" w:rsidR="00835F50" w:rsidRPr="005D4DD8" w:rsidRDefault="00835F50" w:rsidP="00C714F3">
            <w:pPr>
              <w:pStyle w:val="NormalWeb"/>
              <w:shd w:val="clear" w:color="auto" w:fill="FFFFFF"/>
              <w:spacing w:before="0" w:beforeAutospacing="0" w:after="0" w:afterAutospacing="0"/>
              <w:ind w:right="212"/>
              <w:textAlignment w:val="baseline"/>
              <w:rPr>
                <w:rFonts w:ascii="Century Gothic" w:hAnsi="Century Gothic" w:cstheme="minorHAnsi"/>
                <w:color w:val="404040" w:themeColor="text1" w:themeTint="BF"/>
                <w:sz w:val="20"/>
                <w:szCs w:val="20"/>
              </w:rPr>
            </w:pPr>
            <w:r w:rsidRPr="005D4DD8">
              <w:rPr>
                <w:rStyle w:val="Strong"/>
                <w:rFonts w:ascii="Century Gothic" w:hAnsi="Century Gothic" w:cstheme="minorHAnsi"/>
                <w:color w:val="404040" w:themeColor="text1" w:themeTint="BF"/>
                <w:sz w:val="20"/>
                <w:szCs w:val="20"/>
                <w:bdr w:val="none" w:sz="0" w:space="0" w:color="auto" w:frame="1"/>
              </w:rPr>
              <w:t>NT Stolen Generations Aboriginal Corporation</w:t>
            </w:r>
          </w:p>
          <w:p w14:paraId="28D56C6A" w14:textId="77777777" w:rsidR="00835F50" w:rsidRPr="005D4DD8" w:rsidRDefault="00835F50" w:rsidP="00C714F3">
            <w:pPr>
              <w:pStyle w:val="NormalWeb"/>
              <w:shd w:val="clear" w:color="auto" w:fill="FFFFFF"/>
              <w:spacing w:before="0" w:beforeAutospacing="0" w:after="0" w:afterAutospacing="0"/>
              <w:ind w:right="212"/>
              <w:textAlignment w:val="baseline"/>
              <w:rPr>
                <w:rFonts w:ascii="Century Gothic" w:hAnsi="Century Gothic" w:cstheme="minorHAnsi"/>
                <w:color w:val="404040" w:themeColor="text1" w:themeTint="BF"/>
                <w:sz w:val="20"/>
                <w:szCs w:val="20"/>
              </w:rPr>
            </w:pPr>
            <w:r w:rsidRPr="005D4DD8">
              <w:rPr>
                <w:rFonts w:ascii="Century Gothic" w:hAnsi="Century Gothic" w:cstheme="minorHAnsi"/>
                <w:color w:val="404040" w:themeColor="text1" w:themeTint="BF"/>
                <w:sz w:val="20"/>
                <w:szCs w:val="20"/>
              </w:rPr>
              <w:t>Shop 1 Malak Shopping Centre,</w:t>
            </w:r>
            <w:r w:rsidRPr="005D4DD8">
              <w:rPr>
                <w:rFonts w:ascii="Century Gothic" w:hAnsi="Century Gothic" w:cstheme="minorHAnsi"/>
                <w:color w:val="404040" w:themeColor="text1" w:themeTint="BF"/>
                <w:sz w:val="20"/>
                <w:szCs w:val="20"/>
              </w:rPr>
              <w:br/>
              <w:t>16 Malak Crescent, Malak NT 0812</w:t>
            </w:r>
          </w:p>
          <w:p w14:paraId="1EACD43C" w14:textId="77777777" w:rsidR="00835F50" w:rsidRPr="005D4DD8" w:rsidRDefault="00835F50" w:rsidP="00C714F3">
            <w:pPr>
              <w:pStyle w:val="NormalWeb"/>
              <w:shd w:val="clear" w:color="auto" w:fill="FFFFFF"/>
              <w:spacing w:before="0" w:beforeAutospacing="0" w:after="0" w:afterAutospacing="0"/>
              <w:ind w:right="212"/>
              <w:textAlignment w:val="baseline"/>
              <w:rPr>
                <w:rStyle w:val="Strong"/>
                <w:rFonts w:ascii="Century Gothic" w:hAnsi="Century Gothic" w:cstheme="minorHAnsi"/>
                <w:b w:val="0"/>
                <w:bCs w:val="0"/>
                <w:color w:val="404040" w:themeColor="text1" w:themeTint="BF"/>
                <w:sz w:val="20"/>
                <w:szCs w:val="20"/>
              </w:rPr>
            </w:pPr>
            <w:r w:rsidRPr="005D4DD8">
              <w:rPr>
                <w:rFonts w:ascii="Century Gothic" w:hAnsi="Century Gothic" w:cstheme="minorHAnsi"/>
                <w:color w:val="404040" w:themeColor="text1" w:themeTint="BF"/>
                <w:sz w:val="20"/>
                <w:szCs w:val="20"/>
              </w:rPr>
              <w:t>(</w:t>
            </w:r>
            <w:r w:rsidRPr="005D4DD8">
              <w:rPr>
                <w:rFonts w:ascii="Century Gothic" w:hAnsi="Century Gothic" w:cstheme="minorHAnsi"/>
                <w:b/>
                <w:color w:val="404040" w:themeColor="text1" w:themeTint="BF"/>
                <w:sz w:val="20"/>
                <w:szCs w:val="20"/>
              </w:rPr>
              <w:t>08) 8947 9171</w:t>
            </w:r>
            <w:r w:rsidRPr="005D4DD8">
              <w:rPr>
                <w:rFonts w:ascii="Century Gothic" w:hAnsi="Century Gothic" w:cstheme="minorHAnsi"/>
                <w:color w:val="404040" w:themeColor="text1" w:themeTint="BF"/>
                <w:sz w:val="20"/>
                <w:szCs w:val="20"/>
              </w:rPr>
              <w:br/>
            </w:r>
            <w:hyperlink r:id="rId13" w:history="1">
              <w:r w:rsidRPr="005D4DD8">
                <w:rPr>
                  <w:rStyle w:val="Hyperlink"/>
                  <w:rFonts w:ascii="Century Gothic" w:hAnsi="Century Gothic" w:cstheme="minorHAnsi"/>
                  <w:sz w:val="20"/>
                  <w:szCs w:val="20"/>
                  <w:bdr w:val="none" w:sz="0" w:space="0" w:color="auto" w:frame="1"/>
                </w:rPr>
                <w:t>ntsgac.org.au</w:t>
              </w:r>
            </w:hyperlink>
            <w:r w:rsidRPr="005D4DD8">
              <w:rPr>
                <w:rFonts w:ascii="Century Gothic" w:hAnsi="Century Gothic" w:cstheme="minorHAnsi"/>
                <w:color w:val="404040" w:themeColor="text1" w:themeTint="BF"/>
                <w:sz w:val="20"/>
                <w:szCs w:val="20"/>
              </w:rPr>
              <w:t xml:space="preserve"> </w:t>
            </w:r>
          </w:p>
          <w:p w14:paraId="6756BE56" w14:textId="77777777" w:rsidR="00835F50" w:rsidRPr="005D4DD8" w:rsidRDefault="00835F50" w:rsidP="00C714F3">
            <w:pPr>
              <w:pStyle w:val="BodyText"/>
              <w:rPr>
                <w:rFonts w:ascii="Century Gothic" w:hAnsi="Century Gothic" w:cstheme="minorHAnsi"/>
                <w:sz w:val="20"/>
                <w:szCs w:val="20"/>
                <w:lang w:val="en-AU"/>
              </w:rPr>
            </w:pPr>
          </w:p>
        </w:tc>
        <w:tc>
          <w:tcPr>
            <w:tcW w:w="5097" w:type="dxa"/>
          </w:tcPr>
          <w:p w14:paraId="05D0E075" w14:textId="77777777" w:rsidR="000045F0" w:rsidRPr="005D4DD8" w:rsidRDefault="000045F0" w:rsidP="00C714F3">
            <w:pPr>
              <w:pStyle w:val="NormalWeb"/>
              <w:shd w:val="clear" w:color="auto" w:fill="FFFFFF"/>
              <w:spacing w:before="0" w:beforeAutospacing="0" w:after="0" w:afterAutospacing="0"/>
              <w:textAlignment w:val="baseline"/>
              <w:rPr>
                <w:rStyle w:val="Strong"/>
                <w:rFonts w:ascii="Century Gothic" w:hAnsi="Century Gothic" w:cstheme="minorHAnsi"/>
                <w:color w:val="404040" w:themeColor="text1" w:themeTint="BF"/>
                <w:sz w:val="20"/>
                <w:szCs w:val="20"/>
                <w:bdr w:val="none" w:sz="0" w:space="0" w:color="auto" w:frame="1"/>
              </w:rPr>
            </w:pPr>
          </w:p>
          <w:p w14:paraId="393F9B9B" w14:textId="77777777" w:rsidR="00835F50" w:rsidRPr="005D4DD8" w:rsidRDefault="00835F50" w:rsidP="00C714F3">
            <w:pPr>
              <w:pStyle w:val="NormalWeb"/>
              <w:shd w:val="clear" w:color="auto" w:fill="FFFFFF"/>
              <w:spacing w:before="0" w:beforeAutospacing="0" w:after="0" w:afterAutospacing="0"/>
              <w:textAlignment w:val="baseline"/>
              <w:rPr>
                <w:rFonts w:ascii="Century Gothic" w:hAnsi="Century Gothic" w:cstheme="minorHAnsi"/>
                <w:color w:val="404040" w:themeColor="text1" w:themeTint="BF"/>
                <w:sz w:val="20"/>
                <w:szCs w:val="20"/>
              </w:rPr>
            </w:pPr>
            <w:r w:rsidRPr="005D4DD8">
              <w:rPr>
                <w:rStyle w:val="Strong"/>
                <w:rFonts w:ascii="Century Gothic" w:hAnsi="Century Gothic" w:cstheme="minorHAnsi"/>
                <w:color w:val="404040" w:themeColor="text1" w:themeTint="BF"/>
                <w:sz w:val="20"/>
                <w:szCs w:val="20"/>
                <w:bdr w:val="none" w:sz="0" w:space="0" w:color="auto" w:frame="1"/>
              </w:rPr>
              <w:t xml:space="preserve">Central Australian Aboriginal Congress </w:t>
            </w:r>
          </w:p>
          <w:p w14:paraId="58415E80" w14:textId="77777777" w:rsidR="00835F50" w:rsidRPr="005D4DD8" w:rsidRDefault="00835F50" w:rsidP="00C714F3">
            <w:pPr>
              <w:pStyle w:val="BodyText"/>
              <w:rPr>
                <w:rFonts w:ascii="Century Gothic" w:hAnsi="Century Gothic" w:cstheme="minorHAnsi"/>
                <w:sz w:val="20"/>
                <w:szCs w:val="20"/>
                <w:bdr w:val="none" w:sz="0" w:space="0" w:color="auto" w:frame="1"/>
              </w:rPr>
            </w:pPr>
            <w:r w:rsidRPr="005D4DD8">
              <w:rPr>
                <w:rFonts w:ascii="Century Gothic" w:hAnsi="Century Gothic" w:cstheme="minorHAnsi"/>
                <w:color w:val="404040" w:themeColor="text1" w:themeTint="BF"/>
                <w:sz w:val="20"/>
                <w:szCs w:val="20"/>
              </w:rPr>
              <w:t>14 Leichhardt Terrace, Alice Springs NT 0870</w:t>
            </w:r>
            <w:r w:rsidRPr="005D4DD8">
              <w:rPr>
                <w:rFonts w:ascii="Century Gothic" w:hAnsi="Century Gothic" w:cstheme="minorHAnsi"/>
                <w:color w:val="404040" w:themeColor="text1" w:themeTint="BF"/>
                <w:sz w:val="20"/>
                <w:szCs w:val="20"/>
              </w:rPr>
              <w:br/>
            </w:r>
            <w:r w:rsidRPr="005D4DD8">
              <w:rPr>
                <w:rFonts w:ascii="Century Gothic" w:hAnsi="Century Gothic" w:cstheme="minorHAnsi"/>
                <w:b/>
                <w:color w:val="404040" w:themeColor="text1" w:themeTint="BF"/>
                <w:sz w:val="20"/>
                <w:szCs w:val="20"/>
              </w:rPr>
              <w:t>(08) 8951 4400</w:t>
            </w:r>
            <w:r w:rsidRPr="005D4DD8">
              <w:rPr>
                <w:rFonts w:ascii="Century Gothic" w:hAnsi="Century Gothic" w:cstheme="minorHAnsi"/>
                <w:color w:val="404040" w:themeColor="text1" w:themeTint="BF"/>
                <w:sz w:val="20"/>
                <w:szCs w:val="20"/>
              </w:rPr>
              <w:br/>
            </w:r>
            <w:hyperlink r:id="rId14" w:history="1">
              <w:r w:rsidRPr="005D4DD8">
                <w:rPr>
                  <w:rStyle w:val="Hyperlink"/>
                  <w:rFonts w:ascii="Century Gothic" w:hAnsi="Century Gothic" w:cstheme="minorHAnsi"/>
                  <w:sz w:val="20"/>
                  <w:szCs w:val="20"/>
                  <w:bdr w:val="none" w:sz="0" w:space="0" w:color="auto" w:frame="1"/>
                </w:rPr>
                <w:t>caac.org.au</w:t>
              </w:r>
            </w:hyperlink>
          </w:p>
          <w:p w14:paraId="5ED3427E" w14:textId="77777777" w:rsidR="00835F50" w:rsidRPr="005D4DD8" w:rsidRDefault="00835F50" w:rsidP="00C714F3">
            <w:pPr>
              <w:pStyle w:val="BodyText"/>
              <w:rPr>
                <w:rFonts w:ascii="Century Gothic" w:hAnsi="Century Gothic" w:cstheme="minorHAnsi"/>
                <w:sz w:val="20"/>
                <w:szCs w:val="20"/>
                <w:lang w:val="en-AU"/>
              </w:rPr>
            </w:pPr>
          </w:p>
        </w:tc>
      </w:tr>
      <w:tr w:rsidR="00835F50" w:rsidRPr="005D4DD8" w14:paraId="7EE2756A" w14:textId="77777777" w:rsidTr="005D4DD8">
        <w:tc>
          <w:tcPr>
            <w:tcW w:w="5097" w:type="dxa"/>
          </w:tcPr>
          <w:p w14:paraId="58C06EC5" w14:textId="77777777" w:rsidR="000045F0" w:rsidRPr="005D4DD8" w:rsidRDefault="000045F0" w:rsidP="000045F0">
            <w:pPr>
              <w:pStyle w:val="NormalWeb"/>
              <w:shd w:val="clear" w:color="auto" w:fill="FFFFFF"/>
              <w:spacing w:before="0" w:beforeAutospacing="0" w:after="0" w:afterAutospacing="0"/>
              <w:ind w:right="212"/>
              <w:textAlignment w:val="baseline"/>
              <w:rPr>
                <w:rFonts w:ascii="Century Gothic" w:eastAsiaTheme="minorHAnsi" w:hAnsi="Century Gothic"/>
                <w:b/>
                <w:bCs/>
                <w:color w:val="F26135"/>
                <w:sz w:val="20"/>
                <w:szCs w:val="20"/>
                <w:lang w:eastAsia="en-US"/>
              </w:rPr>
            </w:pPr>
            <w:r w:rsidRPr="005D4DD8">
              <w:rPr>
                <w:rFonts w:ascii="Century Gothic" w:eastAsiaTheme="minorHAnsi" w:hAnsi="Century Gothic"/>
                <w:b/>
                <w:bCs/>
                <w:color w:val="F26135"/>
                <w:sz w:val="20"/>
                <w:szCs w:val="20"/>
                <w:lang w:eastAsia="en-US"/>
              </w:rPr>
              <w:t>Australian Capital Territory</w:t>
            </w:r>
          </w:p>
          <w:p w14:paraId="696661D7" w14:textId="77777777" w:rsidR="00835F50" w:rsidRPr="005D4DD8" w:rsidRDefault="00835F50" w:rsidP="00835F50">
            <w:pPr>
              <w:rPr>
                <w:rFonts w:ascii="Century Gothic" w:hAnsi="Century Gothic" w:cstheme="minorHAnsi"/>
                <w:b/>
                <w:color w:val="404040" w:themeColor="text1" w:themeTint="BF"/>
                <w:sz w:val="20"/>
                <w:szCs w:val="20"/>
              </w:rPr>
            </w:pPr>
            <w:r w:rsidRPr="005D4DD8">
              <w:rPr>
                <w:rFonts w:ascii="Century Gothic" w:hAnsi="Century Gothic" w:cstheme="minorHAnsi"/>
                <w:b/>
                <w:color w:val="404040" w:themeColor="text1" w:themeTint="BF"/>
                <w:sz w:val="20"/>
                <w:szCs w:val="20"/>
              </w:rPr>
              <w:t xml:space="preserve">Winnunga Nimmityjah Aboriginal Health and </w:t>
            </w:r>
          </w:p>
          <w:p w14:paraId="17C472FD" w14:textId="77777777" w:rsidR="00835F50" w:rsidRPr="005D4DD8" w:rsidRDefault="00835F50" w:rsidP="00835F50">
            <w:pPr>
              <w:rPr>
                <w:rFonts w:ascii="Century Gothic" w:hAnsi="Century Gothic" w:cstheme="minorHAnsi"/>
                <w:b/>
                <w:color w:val="404040" w:themeColor="text1" w:themeTint="BF"/>
                <w:sz w:val="20"/>
                <w:szCs w:val="20"/>
              </w:rPr>
            </w:pPr>
            <w:r w:rsidRPr="005D4DD8">
              <w:rPr>
                <w:rFonts w:ascii="Century Gothic" w:hAnsi="Century Gothic" w:cstheme="minorHAnsi"/>
                <w:b/>
                <w:color w:val="404040" w:themeColor="text1" w:themeTint="BF"/>
                <w:sz w:val="20"/>
                <w:szCs w:val="20"/>
              </w:rPr>
              <w:t xml:space="preserve">Community Services </w:t>
            </w:r>
          </w:p>
          <w:p w14:paraId="667C0D61" w14:textId="77777777" w:rsidR="00835F50" w:rsidRPr="005D4DD8" w:rsidRDefault="00835F50" w:rsidP="00835F50">
            <w:pPr>
              <w:pStyle w:val="BodyText"/>
              <w:rPr>
                <w:rFonts w:ascii="Century Gothic" w:hAnsi="Century Gothic" w:cstheme="minorHAnsi"/>
                <w:color w:val="404040" w:themeColor="text1" w:themeTint="BF"/>
                <w:sz w:val="20"/>
                <w:szCs w:val="20"/>
              </w:rPr>
            </w:pPr>
            <w:r w:rsidRPr="005D4DD8">
              <w:rPr>
                <w:rFonts w:ascii="Century Gothic" w:hAnsi="Century Gothic" w:cstheme="minorHAnsi"/>
                <w:color w:val="404040" w:themeColor="text1" w:themeTint="BF"/>
                <w:sz w:val="20"/>
                <w:szCs w:val="20"/>
              </w:rPr>
              <w:lastRenderedPageBreak/>
              <w:t>63 Boolimba Crescent Narrabundah ACT 2604</w:t>
            </w:r>
          </w:p>
          <w:p w14:paraId="401A284A" w14:textId="77777777" w:rsidR="00835F50" w:rsidRPr="005D4DD8" w:rsidRDefault="00835F50" w:rsidP="00835F50">
            <w:pPr>
              <w:rPr>
                <w:rFonts w:ascii="Century Gothic" w:hAnsi="Century Gothic" w:cstheme="minorHAnsi"/>
                <w:b/>
                <w:color w:val="404040" w:themeColor="text1" w:themeTint="BF"/>
                <w:sz w:val="20"/>
                <w:szCs w:val="20"/>
              </w:rPr>
            </w:pPr>
            <w:r w:rsidRPr="005D4DD8">
              <w:rPr>
                <w:rFonts w:ascii="Century Gothic" w:hAnsi="Century Gothic" w:cstheme="minorHAnsi"/>
                <w:b/>
                <w:color w:val="404040" w:themeColor="text1" w:themeTint="BF"/>
                <w:sz w:val="20"/>
                <w:szCs w:val="20"/>
              </w:rPr>
              <w:t>(02) 6284 6222</w:t>
            </w:r>
          </w:p>
          <w:p w14:paraId="468887DB" w14:textId="77777777" w:rsidR="00835F50" w:rsidRPr="005D4DD8" w:rsidRDefault="00026B18" w:rsidP="00835F50">
            <w:pPr>
              <w:pStyle w:val="BodyText"/>
              <w:rPr>
                <w:rStyle w:val="Hyperlink"/>
                <w:rFonts w:ascii="Century Gothic" w:eastAsia="Times New Roman" w:hAnsi="Century Gothic" w:cstheme="minorHAnsi"/>
                <w:sz w:val="20"/>
                <w:szCs w:val="20"/>
                <w:bdr w:val="none" w:sz="0" w:space="0" w:color="auto" w:frame="1"/>
                <w:lang w:val="en-AU" w:eastAsia="en-AU"/>
              </w:rPr>
            </w:pPr>
            <w:hyperlink r:id="rId15" w:history="1">
              <w:r w:rsidR="00835F50" w:rsidRPr="005D4DD8">
                <w:rPr>
                  <w:rStyle w:val="Hyperlink"/>
                  <w:rFonts w:ascii="Century Gothic" w:eastAsia="Times New Roman" w:hAnsi="Century Gothic" w:cstheme="minorHAnsi"/>
                  <w:sz w:val="20"/>
                  <w:szCs w:val="20"/>
                  <w:bdr w:val="none" w:sz="0" w:space="0" w:color="auto" w:frame="1"/>
                  <w:lang w:val="en-AU" w:eastAsia="en-AU"/>
                </w:rPr>
                <w:t>winnunga.org.au</w:t>
              </w:r>
            </w:hyperlink>
          </w:p>
          <w:p w14:paraId="7ED0C8C0" w14:textId="77777777" w:rsidR="00835F50" w:rsidRPr="005D4DD8" w:rsidRDefault="00835F50" w:rsidP="00835F50">
            <w:pPr>
              <w:pStyle w:val="BodyText"/>
              <w:rPr>
                <w:rFonts w:ascii="Century Gothic" w:hAnsi="Century Gothic" w:cstheme="minorHAnsi"/>
                <w:sz w:val="20"/>
                <w:szCs w:val="20"/>
                <w:lang w:val="en-AU"/>
              </w:rPr>
            </w:pPr>
          </w:p>
        </w:tc>
        <w:tc>
          <w:tcPr>
            <w:tcW w:w="5097" w:type="dxa"/>
          </w:tcPr>
          <w:p w14:paraId="2AB2790B" w14:textId="77777777" w:rsidR="000045F0" w:rsidRPr="005D4DD8" w:rsidRDefault="000045F0" w:rsidP="000045F0">
            <w:pPr>
              <w:pStyle w:val="NormalWeb"/>
              <w:shd w:val="clear" w:color="auto" w:fill="FFFFFF"/>
              <w:spacing w:before="0" w:beforeAutospacing="0" w:after="0" w:afterAutospacing="0"/>
              <w:ind w:right="212"/>
              <w:textAlignment w:val="baseline"/>
              <w:rPr>
                <w:rFonts w:ascii="Century Gothic" w:eastAsiaTheme="minorHAnsi" w:hAnsi="Century Gothic"/>
                <w:b/>
                <w:color w:val="F26135"/>
                <w:sz w:val="20"/>
                <w:szCs w:val="20"/>
                <w:lang w:eastAsia="en-US"/>
              </w:rPr>
            </w:pPr>
            <w:r w:rsidRPr="005D4DD8">
              <w:rPr>
                <w:rFonts w:ascii="Century Gothic" w:eastAsiaTheme="minorHAnsi" w:hAnsi="Century Gothic"/>
                <w:b/>
                <w:color w:val="F26135"/>
                <w:sz w:val="20"/>
                <w:szCs w:val="20"/>
                <w:lang w:eastAsia="en-US"/>
              </w:rPr>
              <w:lastRenderedPageBreak/>
              <w:t>New South Wales</w:t>
            </w:r>
          </w:p>
          <w:p w14:paraId="1BDA6840" w14:textId="77777777" w:rsidR="00835F50" w:rsidRPr="005D4DD8" w:rsidRDefault="00835F50" w:rsidP="00835F50">
            <w:pPr>
              <w:pStyle w:val="NormalWeb"/>
              <w:shd w:val="clear" w:color="auto" w:fill="FFFFFF"/>
              <w:spacing w:before="0" w:beforeAutospacing="0" w:after="0" w:afterAutospacing="0"/>
              <w:textAlignment w:val="baseline"/>
              <w:rPr>
                <w:rFonts w:ascii="Century Gothic" w:hAnsi="Century Gothic" w:cstheme="minorHAnsi"/>
                <w:color w:val="404040" w:themeColor="text1" w:themeTint="BF"/>
                <w:sz w:val="20"/>
                <w:szCs w:val="20"/>
              </w:rPr>
            </w:pPr>
            <w:r w:rsidRPr="005D4DD8">
              <w:rPr>
                <w:rStyle w:val="Strong"/>
                <w:rFonts w:ascii="Century Gothic" w:hAnsi="Century Gothic" w:cstheme="minorHAnsi"/>
                <w:color w:val="404040" w:themeColor="text1" w:themeTint="BF"/>
                <w:sz w:val="20"/>
                <w:szCs w:val="20"/>
                <w:bdr w:val="none" w:sz="0" w:space="0" w:color="auto" w:frame="1"/>
              </w:rPr>
              <w:t>Link-Up NSW</w:t>
            </w:r>
          </w:p>
          <w:p w14:paraId="24DE1D25" w14:textId="77777777" w:rsidR="00835F50" w:rsidRPr="005D4DD8" w:rsidRDefault="00835F50" w:rsidP="00835F50">
            <w:pPr>
              <w:pStyle w:val="NormalWeb"/>
              <w:shd w:val="clear" w:color="auto" w:fill="FFFFFF"/>
              <w:spacing w:before="0" w:beforeAutospacing="0" w:after="0" w:afterAutospacing="0"/>
              <w:textAlignment w:val="baseline"/>
              <w:rPr>
                <w:rFonts w:ascii="Century Gothic" w:hAnsi="Century Gothic" w:cstheme="minorHAnsi"/>
                <w:color w:val="404040" w:themeColor="text1" w:themeTint="BF"/>
                <w:sz w:val="20"/>
                <w:szCs w:val="20"/>
                <w:shd w:val="clear" w:color="auto" w:fill="FFFFFF"/>
              </w:rPr>
            </w:pPr>
            <w:r w:rsidRPr="005D4DD8">
              <w:rPr>
                <w:rFonts w:ascii="Century Gothic" w:hAnsi="Century Gothic" w:cstheme="minorHAnsi"/>
                <w:color w:val="404040" w:themeColor="text1" w:themeTint="BF"/>
                <w:sz w:val="20"/>
                <w:szCs w:val="20"/>
                <w:shd w:val="clear" w:color="auto" w:fill="FFFFFF"/>
              </w:rPr>
              <w:t>4/2 Central Place</w:t>
            </w:r>
            <w:r w:rsidRPr="005D4DD8">
              <w:rPr>
                <w:rFonts w:ascii="Century Gothic" w:hAnsi="Century Gothic" w:cstheme="minorHAnsi"/>
                <w:color w:val="404040" w:themeColor="text1" w:themeTint="BF"/>
                <w:sz w:val="20"/>
                <w:szCs w:val="20"/>
              </w:rPr>
              <w:t xml:space="preserve"> </w:t>
            </w:r>
            <w:r w:rsidRPr="005D4DD8">
              <w:rPr>
                <w:rFonts w:ascii="Century Gothic" w:hAnsi="Century Gothic" w:cstheme="minorHAnsi"/>
                <w:color w:val="404040" w:themeColor="text1" w:themeTint="BF"/>
                <w:sz w:val="20"/>
                <w:szCs w:val="20"/>
                <w:shd w:val="clear" w:color="auto" w:fill="FFFFFF"/>
              </w:rPr>
              <w:t>Ropes Crossing NSW 2760</w:t>
            </w:r>
          </w:p>
          <w:p w14:paraId="7810C943" w14:textId="77777777" w:rsidR="00835F50" w:rsidRPr="005D4DD8" w:rsidRDefault="00835F50" w:rsidP="00835F50">
            <w:pPr>
              <w:pStyle w:val="NormalWeb"/>
              <w:shd w:val="clear" w:color="auto" w:fill="FFFFFF"/>
              <w:spacing w:before="0" w:beforeAutospacing="0" w:after="0" w:afterAutospacing="0"/>
              <w:textAlignment w:val="baseline"/>
              <w:rPr>
                <w:rStyle w:val="Hyperlink"/>
                <w:rFonts w:ascii="Century Gothic" w:hAnsi="Century Gothic"/>
                <w:sz w:val="20"/>
                <w:szCs w:val="20"/>
                <w:bdr w:val="none" w:sz="0" w:space="0" w:color="auto" w:frame="1"/>
              </w:rPr>
            </w:pPr>
            <w:r w:rsidRPr="001F39DB">
              <w:rPr>
                <w:rFonts w:ascii="Century Gothic" w:hAnsi="Century Gothic" w:cstheme="minorHAnsi"/>
                <w:b/>
                <w:color w:val="404040" w:themeColor="text1" w:themeTint="BF"/>
                <w:sz w:val="20"/>
                <w:szCs w:val="20"/>
              </w:rPr>
              <w:lastRenderedPageBreak/>
              <w:t>(02) 7227 1443</w:t>
            </w:r>
            <w:r w:rsidRPr="005D4DD8">
              <w:rPr>
                <w:rFonts w:ascii="Century Gothic" w:hAnsi="Century Gothic" w:cstheme="minorHAnsi"/>
                <w:color w:val="404040" w:themeColor="text1" w:themeTint="BF"/>
                <w:sz w:val="20"/>
                <w:szCs w:val="20"/>
              </w:rPr>
              <w:br/>
            </w:r>
            <w:r w:rsidRPr="005D4DD8">
              <w:rPr>
                <w:rStyle w:val="Hyperlink"/>
                <w:rFonts w:ascii="Century Gothic" w:hAnsi="Century Gothic" w:cstheme="minorHAnsi"/>
                <w:color w:val="404040" w:themeColor="text1" w:themeTint="BF"/>
                <w:sz w:val="20"/>
                <w:szCs w:val="20"/>
                <w:bdr w:val="none" w:sz="0" w:space="0" w:color="auto" w:frame="1"/>
              </w:rPr>
              <w:t> </w:t>
            </w:r>
            <w:hyperlink r:id="rId16" w:tgtFrame="_blank" w:history="1">
              <w:r w:rsidRPr="005D4DD8">
                <w:rPr>
                  <w:rStyle w:val="Hyperlink"/>
                  <w:rFonts w:ascii="Century Gothic" w:hAnsi="Century Gothic" w:cstheme="minorHAnsi"/>
                  <w:sz w:val="20"/>
                  <w:szCs w:val="20"/>
                  <w:bdr w:val="none" w:sz="0" w:space="0" w:color="auto" w:frame="1"/>
                </w:rPr>
                <w:t>linkupnsw.org.au</w:t>
              </w:r>
            </w:hyperlink>
          </w:p>
          <w:p w14:paraId="370611B7" w14:textId="77777777" w:rsidR="00835F50" w:rsidRPr="005D4DD8" w:rsidRDefault="00835F50" w:rsidP="00835F50">
            <w:pPr>
              <w:pStyle w:val="BodyText"/>
              <w:rPr>
                <w:rFonts w:ascii="Century Gothic" w:hAnsi="Century Gothic" w:cstheme="minorHAnsi"/>
                <w:sz w:val="20"/>
                <w:szCs w:val="20"/>
                <w:lang w:val="en-AU"/>
              </w:rPr>
            </w:pPr>
          </w:p>
        </w:tc>
      </w:tr>
      <w:tr w:rsidR="00835F50" w:rsidRPr="005D4DD8" w14:paraId="53F9E23E" w14:textId="77777777" w:rsidTr="005D4DD8">
        <w:tc>
          <w:tcPr>
            <w:tcW w:w="5097" w:type="dxa"/>
          </w:tcPr>
          <w:p w14:paraId="50BF5ED7" w14:textId="77777777" w:rsidR="000045F0" w:rsidRPr="005D4DD8" w:rsidRDefault="000045F0" w:rsidP="00835F50">
            <w:pPr>
              <w:pStyle w:val="NormalWeb"/>
              <w:shd w:val="clear" w:color="auto" w:fill="FFFFFF"/>
              <w:spacing w:before="0" w:beforeAutospacing="0" w:after="0" w:afterAutospacing="0"/>
              <w:textAlignment w:val="baseline"/>
              <w:rPr>
                <w:rFonts w:ascii="Century Gothic" w:eastAsiaTheme="minorHAnsi" w:hAnsi="Century Gothic"/>
                <w:b/>
                <w:color w:val="F26135"/>
                <w:sz w:val="20"/>
                <w:szCs w:val="20"/>
                <w:lang w:eastAsia="en-US"/>
              </w:rPr>
            </w:pPr>
            <w:r w:rsidRPr="005D4DD8">
              <w:rPr>
                <w:rFonts w:ascii="Century Gothic" w:eastAsiaTheme="minorHAnsi" w:hAnsi="Century Gothic"/>
                <w:b/>
                <w:color w:val="F26135"/>
                <w:sz w:val="20"/>
                <w:szCs w:val="20"/>
                <w:lang w:eastAsia="en-US"/>
              </w:rPr>
              <w:lastRenderedPageBreak/>
              <w:t>Victoria</w:t>
            </w:r>
          </w:p>
          <w:p w14:paraId="58A63758" w14:textId="77777777" w:rsidR="00835F50" w:rsidRPr="005D4DD8" w:rsidRDefault="00835F50" w:rsidP="00835F50">
            <w:pPr>
              <w:pStyle w:val="NormalWeb"/>
              <w:shd w:val="clear" w:color="auto" w:fill="FFFFFF"/>
              <w:spacing w:before="0" w:beforeAutospacing="0" w:after="0" w:afterAutospacing="0"/>
              <w:textAlignment w:val="baseline"/>
              <w:rPr>
                <w:rFonts w:ascii="Century Gothic" w:hAnsi="Century Gothic" w:cstheme="minorHAnsi"/>
                <w:color w:val="404040" w:themeColor="text1" w:themeTint="BF"/>
                <w:sz w:val="20"/>
                <w:szCs w:val="20"/>
              </w:rPr>
            </w:pPr>
            <w:r w:rsidRPr="005D4DD8">
              <w:rPr>
                <w:rStyle w:val="Strong"/>
                <w:rFonts w:ascii="Century Gothic" w:hAnsi="Century Gothic" w:cstheme="minorHAnsi"/>
                <w:color w:val="404040" w:themeColor="text1" w:themeTint="BF"/>
                <w:sz w:val="20"/>
                <w:szCs w:val="20"/>
                <w:bdr w:val="none" w:sz="0" w:space="0" w:color="auto" w:frame="1"/>
              </w:rPr>
              <w:t>Link-Up Victoria</w:t>
            </w:r>
          </w:p>
          <w:p w14:paraId="7BA6119E" w14:textId="77777777" w:rsidR="00835F50" w:rsidRPr="005D4DD8" w:rsidRDefault="00835F50" w:rsidP="00835F50">
            <w:pPr>
              <w:pStyle w:val="NormalWeb"/>
              <w:shd w:val="clear" w:color="auto" w:fill="FFFFFF"/>
              <w:spacing w:before="0" w:beforeAutospacing="0" w:after="0" w:afterAutospacing="0"/>
              <w:textAlignment w:val="baseline"/>
              <w:rPr>
                <w:rFonts w:ascii="Century Gothic" w:hAnsi="Century Gothic" w:cstheme="minorHAnsi"/>
                <w:color w:val="404040" w:themeColor="text1" w:themeTint="BF"/>
                <w:sz w:val="20"/>
                <w:szCs w:val="20"/>
              </w:rPr>
            </w:pPr>
            <w:r w:rsidRPr="005D4DD8">
              <w:rPr>
                <w:rFonts w:ascii="Century Gothic" w:hAnsi="Century Gothic" w:cstheme="minorHAnsi"/>
                <w:color w:val="404040" w:themeColor="text1" w:themeTint="BF"/>
                <w:sz w:val="20"/>
                <w:szCs w:val="20"/>
              </w:rPr>
              <w:t>340 Bell Street, Preston VIC 3072</w:t>
            </w:r>
            <w:r w:rsidRPr="005D4DD8">
              <w:rPr>
                <w:rFonts w:ascii="Century Gothic" w:hAnsi="Century Gothic" w:cstheme="minorHAnsi"/>
                <w:color w:val="404040" w:themeColor="text1" w:themeTint="BF"/>
                <w:sz w:val="20"/>
                <w:szCs w:val="20"/>
              </w:rPr>
              <w:br/>
            </w:r>
            <w:r w:rsidRPr="005D4DD8">
              <w:rPr>
                <w:rFonts w:ascii="Century Gothic" w:hAnsi="Century Gothic" w:cstheme="minorHAnsi"/>
                <w:b/>
                <w:color w:val="404040" w:themeColor="text1" w:themeTint="BF"/>
                <w:sz w:val="20"/>
                <w:szCs w:val="20"/>
              </w:rPr>
              <w:t>1800 OUR MOB (1800 687 662)</w:t>
            </w:r>
            <w:r w:rsidRPr="005D4DD8">
              <w:rPr>
                <w:rFonts w:ascii="Century Gothic" w:hAnsi="Century Gothic" w:cstheme="minorHAnsi"/>
                <w:color w:val="404040" w:themeColor="text1" w:themeTint="BF"/>
                <w:sz w:val="20"/>
                <w:szCs w:val="20"/>
              </w:rPr>
              <w:br/>
            </w:r>
            <w:hyperlink r:id="rId17" w:tgtFrame="_blank" w:history="1">
              <w:r w:rsidRPr="005D4DD8">
                <w:rPr>
                  <w:rStyle w:val="Hyperlink"/>
                  <w:rFonts w:ascii="Century Gothic" w:hAnsi="Century Gothic" w:cstheme="minorHAnsi"/>
                  <w:sz w:val="20"/>
                  <w:szCs w:val="20"/>
                  <w:bdr w:val="none" w:sz="0" w:space="0" w:color="auto" w:frame="1"/>
                </w:rPr>
                <w:t>linkupvictoria.org.au</w:t>
              </w:r>
            </w:hyperlink>
          </w:p>
          <w:p w14:paraId="2CFED4C2" w14:textId="77777777" w:rsidR="00835F50" w:rsidRPr="005D4DD8" w:rsidRDefault="00835F50" w:rsidP="00835F50">
            <w:pPr>
              <w:pStyle w:val="BodyText"/>
              <w:rPr>
                <w:rFonts w:ascii="Century Gothic" w:hAnsi="Century Gothic" w:cstheme="minorHAnsi"/>
                <w:sz w:val="20"/>
                <w:szCs w:val="20"/>
                <w:lang w:val="en-AU"/>
              </w:rPr>
            </w:pPr>
          </w:p>
        </w:tc>
        <w:tc>
          <w:tcPr>
            <w:tcW w:w="5097" w:type="dxa"/>
          </w:tcPr>
          <w:p w14:paraId="4734E1C8" w14:textId="77777777" w:rsidR="000045F0" w:rsidRPr="005D4DD8" w:rsidRDefault="000045F0" w:rsidP="00835F50">
            <w:pPr>
              <w:pStyle w:val="NormalWeb"/>
              <w:shd w:val="clear" w:color="auto" w:fill="FFFFFF"/>
              <w:spacing w:before="0" w:beforeAutospacing="0" w:after="0" w:afterAutospacing="0"/>
              <w:textAlignment w:val="baseline"/>
              <w:rPr>
                <w:rFonts w:ascii="Century Gothic" w:eastAsiaTheme="minorHAnsi" w:hAnsi="Century Gothic"/>
                <w:b/>
                <w:bCs/>
                <w:color w:val="F26135"/>
                <w:sz w:val="20"/>
                <w:szCs w:val="20"/>
                <w:lang w:eastAsia="en-US"/>
              </w:rPr>
            </w:pPr>
            <w:r w:rsidRPr="005D4DD8">
              <w:rPr>
                <w:rFonts w:ascii="Century Gothic" w:eastAsiaTheme="minorHAnsi" w:hAnsi="Century Gothic"/>
                <w:b/>
                <w:bCs/>
                <w:color w:val="F26135"/>
                <w:sz w:val="20"/>
                <w:szCs w:val="20"/>
                <w:lang w:eastAsia="en-US"/>
              </w:rPr>
              <w:t>South Australia</w:t>
            </w:r>
          </w:p>
          <w:p w14:paraId="52C67E30" w14:textId="77777777" w:rsidR="00835F50" w:rsidRPr="005D4DD8" w:rsidRDefault="00835F50" w:rsidP="00835F50">
            <w:pPr>
              <w:pStyle w:val="NormalWeb"/>
              <w:shd w:val="clear" w:color="auto" w:fill="FFFFFF"/>
              <w:spacing w:before="0" w:beforeAutospacing="0" w:after="0" w:afterAutospacing="0"/>
              <w:textAlignment w:val="baseline"/>
              <w:rPr>
                <w:rFonts w:ascii="Century Gothic" w:hAnsi="Century Gothic" w:cstheme="minorHAnsi"/>
                <w:color w:val="404040" w:themeColor="text1" w:themeTint="BF"/>
                <w:sz w:val="20"/>
                <w:szCs w:val="20"/>
              </w:rPr>
            </w:pPr>
            <w:r w:rsidRPr="005D4DD8">
              <w:rPr>
                <w:rStyle w:val="Strong"/>
                <w:rFonts w:ascii="Century Gothic" w:hAnsi="Century Gothic" w:cstheme="minorHAnsi"/>
                <w:color w:val="404040" w:themeColor="text1" w:themeTint="BF"/>
                <w:sz w:val="20"/>
                <w:szCs w:val="20"/>
                <w:bdr w:val="none" w:sz="0" w:space="0" w:color="auto" w:frame="1"/>
              </w:rPr>
              <w:t>Nunkuwarrin Yunti of South Australia Inc.</w:t>
            </w:r>
          </w:p>
          <w:p w14:paraId="23E3CAAF" w14:textId="77777777" w:rsidR="00835F50" w:rsidRPr="005D4DD8" w:rsidRDefault="00835F50" w:rsidP="00835F50">
            <w:pPr>
              <w:pStyle w:val="NormalWeb"/>
              <w:shd w:val="clear" w:color="auto" w:fill="FFFFFF"/>
              <w:spacing w:before="0" w:beforeAutospacing="0" w:after="0" w:afterAutospacing="0"/>
              <w:textAlignment w:val="baseline"/>
              <w:rPr>
                <w:rFonts w:ascii="Century Gothic" w:hAnsi="Century Gothic" w:cstheme="minorHAnsi"/>
                <w:color w:val="404040" w:themeColor="text1" w:themeTint="BF"/>
                <w:sz w:val="20"/>
                <w:szCs w:val="20"/>
              </w:rPr>
            </w:pPr>
            <w:r w:rsidRPr="005D4DD8">
              <w:rPr>
                <w:rFonts w:ascii="Century Gothic" w:hAnsi="Century Gothic" w:cstheme="minorHAnsi"/>
                <w:color w:val="404040" w:themeColor="text1" w:themeTint="BF"/>
                <w:sz w:val="20"/>
                <w:szCs w:val="20"/>
              </w:rPr>
              <w:t>182-190 Wakefield Street, Adelaide SA 5000</w:t>
            </w:r>
            <w:r w:rsidRPr="005D4DD8">
              <w:rPr>
                <w:rFonts w:ascii="Century Gothic" w:hAnsi="Century Gothic" w:cstheme="minorHAnsi"/>
                <w:color w:val="404040" w:themeColor="text1" w:themeTint="BF"/>
                <w:sz w:val="20"/>
                <w:szCs w:val="20"/>
              </w:rPr>
              <w:br/>
            </w:r>
            <w:r w:rsidRPr="005D4DD8">
              <w:rPr>
                <w:rFonts w:ascii="Century Gothic" w:hAnsi="Century Gothic" w:cstheme="minorHAnsi"/>
                <w:b/>
                <w:color w:val="404040" w:themeColor="text1" w:themeTint="BF"/>
                <w:sz w:val="20"/>
                <w:szCs w:val="20"/>
              </w:rPr>
              <w:t>(08) 8406 1600</w:t>
            </w:r>
            <w:r w:rsidRPr="005D4DD8">
              <w:rPr>
                <w:rFonts w:ascii="Century Gothic" w:hAnsi="Century Gothic" w:cstheme="minorHAnsi"/>
                <w:color w:val="404040" w:themeColor="text1" w:themeTint="BF"/>
                <w:sz w:val="20"/>
                <w:szCs w:val="20"/>
              </w:rPr>
              <w:br/>
            </w:r>
            <w:hyperlink r:id="rId18" w:tgtFrame="_blank" w:history="1">
              <w:r w:rsidRPr="005D4DD8">
                <w:rPr>
                  <w:rStyle w:val="Hyperlink"/>
                  <w:rFonts w:ascii="Century Gothic" w:hAnsi="Century Gothic" w:cstheme="minorHAnsi"/>
                  <w:sz w:val="20"/>
                  <w:szCs w:val="20"/>
                  <w:bdr w:val="none" w:sz="0" w:space="0" w:color="auto" w:frame="1"/>
                </w:rPr>
                <w:t>nunku.org.au</w:t>
              </w:r>
            </w:hyperlink>
          </w:p>
          <w:p w14:paraId="74E36DD8" w14:textId="77777777" w:rsidR="00835F50" w:rsidRPr="005D4DD8" w:rsidRDefault="00835F50" w:rsidP="00835F50">
            <w:pPr>
              <w:pStyle w:val="BodyText"/>
              <w:rPr>
                <w:rFonts w:ascii="Century Gothic" w:hAnsi="Century Gothic" w:cstheme="minorHAnsi"/>
                <w:sz w:val="20"/>
                <w:szCs w:val="20"/>
                <w:lang w:val="en-AU"/>
              </w:rPr>
            </w:pPr>
          </w:p>
        </w:tc>
      </w:tr>
      <w:tr w:rsidR="00835F50" w:rsidRPr="005D4DD8" w14:paraId="294B9A6B" w14:textId="77777777" w:rsidTr="005D4DD8">
        <w:tc>
          <w:tcPr>
            <w:tcW w:w="5097" w:type="dxa"/>
          </w:tcPr>
          <w:p w14:paraId="34693838" w14:textId="77777777" w:rsidR="005D4DD8" w:rsidRPr="001F39DB" w:rsidRDefault="005D4DD8" w:rsidP="00835F50">
            <w:pPr>
              <w:pStyle w:val="NormalWeb"/>
              <w:shd w:val="clear" w:color="auto" w:fill="FFFFFF"/>
              <w:spacing w:before="0" w:beforeAutospacing="0" w:after="0" w:afterAutospacing="0"/>
              <w:textAlignment w:val="baseline"/>
              <w:rPr>
                <w:rFonts w:ascii="Century Gothic" w:eastAsiaTheme="minorHAnsi" w:hAnsi="Century Gothic"/>
                <w:b/>
                <w:color w:val="F26135"/>
                <w:sz w:val="20"/>
                <w:szCs w:val="20"/>
                <w:lang w:eastAsia="en-US"/>
              </w:rPr>
            </w:pPr>
            <w:r w:rsidRPr="001F39DB">
              <w:rPr>
                <w:rFonts w:ascii="Century Gothic" w:eastAsiaTheme="minorHAnsi" w:hAnsi="Century Gothic"/>
                <w:b/>
                <w:color w:val="F26135"/>
                <w:sz w:val="20"/>
                <w:szCs w:val="20"/>
                <w:lang w:eastAsia="en-US"/>
              </w:rPr>
              <w:t>Western Australia</w:t>
            </w:r>
          </w:p>
          <w:p w14:paraId="439E9210" w14:textId="77777777" w:rsidR="00835F50" w:rsidRPr="005D4DD8" w:rsidRDefault="00835F50" w:rsidP="00835F50">
            <w:pPr>
              <w:pStyle w:val="NormalWeb"/>
              <w:shd w:val="clear" w:color="auto" w:fill="FFFFFF"/>
              <w:spacing w:before="0" w:beforeAutospacing="0" w:after="0" w:afterAutospacing="0"/>
              <w:textAlignment w:val="baseline"/>
              <w:rPr>
                <w:rFonts w:ascii="Century Gothic" w:hAnsi="Century Gothic" w:cstheme="minorHAnsi"/>
                <w:color w:val="404040" w:themeColor="text1" w:themeTint="BF"/>
                <w:sz w:val="20"/>
                <w:szCs w:val="20"/>
              </w:rPr>
            </w:pPr>
            <w:r w:rsidRPr="005D4DD8">
              <w:rPr>
                <w:rStyle w:val="Strong"/>
                <w:rFonts w:ascii="Century Gothic" w:hAnsi="Century Gothic" w:cstheme="minorHAnsi"/>
                <w:color w:val="404040" w:themeColor="text1" w:themeTint="BF"/>
                <w:sz w:val="20"/>
                <w:szCs w:val="20"/>
                <w:bdr w:val="none" w:sz="0" w:space="0" w:color="auto" w:frame="1"/>
              </w:rPr>
              <w:t>Kimberley Stolen Generations Aboriginal Corporation</w:t>
            </w:r>
          </w:p>
          <w:p w14:paraId="355641DC" w14:textId="77777777" w:rsidR="00835F50" w:rsidRPr="005D4DD8" w:rsidRDefault="00835F50" w:rsidP="00835F50">
            <w:pPr>
              <w:pStyle w:val="NormalWeb"/>
              <w:shd w:val="clear" w:color="auto" w:fill="FFFFFF"/>
              <w:spacing w:before="0" w:beforeAutospacing="0" w:after="0" w:afterAutospacing="0"/>
              <w:textAlignment w:val="baseline"/>
              <w:rPr>
                <w:rFonts w:ascii="Century Gothic" w:hAnsi="Century Gothic" w:cstheme="minorHAnsi"/>
                <w:color w:val="404040" w:themeColor="text1" w:themeTint="BF"/>
                <w:sz w:val="20"/>
                <w:szCs w:val="20"/>
              </w:rPr>
            </w:pPr>
            <w:r w:rsidRPr="005D4DD8">
              <w:rPr>
                <w:rFonts w:ascii="Century Gothic" w:hAnsi="Century Gothic" w:cstheme="minorHAnsi"/>
                <w:color w:val="404040" w:themeColor="text1" w:themeTint="BF"/>
                <w:sz w:val="20"/>
                <w:szCs w:val="20"/>
              </w:rPr>
              <w:t>28 Barker Street, Broome WA 6725</w:t>
            </w:r>
            <w:r w:rsidRPr="005D4DD8">
              <w:rPr>
                <w:rFonts w:ascii="Century Gothic" w:hAnsi="Century Gothic" w:cstheme="minorHAnsi"/>
                <w:color w:val="404040" w:themeColor="text1" w:themeTint="BF"/>
                <w:sz w:val="20"/>
                <w:szCs w:val="20"/>
              </w:rPr>
              <w:br/>
            </w:r>
            <w:r w:rsidRPr="005D4DD8">
              <w:rPr>
                <w:rFonts w:ascii="Century Gothic" w:hAnsi="Century Gothic" w:cstheme="minorHAnsi"/>
                <w:b/>
                <w:color w:val="404040" w:themeColor="text1" w:themeTint="BF"/>
                <w:sz w:val="20"/>
                <w:szCs w:val="20"/>
              </w:rPr>
              <w:t>1800 830 338</w:t>
            </w:r>
            <w:r w:rsidRPr="005D4DD8">
              <w:rPr>
                <w:rFonts w:ascii="Century Gothic" w:hAnsi="Century Gothic" w:cstheme="minorHAnsi"/>
                <w:color w:val="404040" w:themeColor="text1" w:themeTint="BF"/>
                <w:sz w:val="20"/>
                <w:szCs w:val="20"/>
              </w:rPr>
              <w:br/>
            </w:r>
            <w:hyperlink r:id="rId19" w:tgtFrame="_blank" w:history="1">
              <w:r w:rsidRPr="005D4DD8">
                <w:rPr>
                  <w:rStyle w:val="Hyperlink"/>
                  <w:rFonts w:ascii="Century Gothic" w:hAnsi="Century Gothic" w:cstheme="minorHAnsi"/>
                  <w:sz w:val="20"/>
                  <w:szCs w:val="20"/>
                  <w:bdr w:val="none" w:sz="0" w:space="0" w:color="auto" w:frame="1"/>
                </w:rPr>
                <w:t>kimberleystolengeneration.com.au</w:t>
              </w:r>
            </w:hyperlink>
          </w:p>
          <w:p w14:paraId="49296ACA" w14:textId="77777777" w:rsidR="00835F50" w:rsidRPr="005D4DD8" w:rsidRDefault="00835F50" w:rsidP="00835F50">
            <w:pPr>
              <w:pStyle w:val="NormalWeb"/>
              <w:shd w:val="clear" w:color="auto" w:fill="FFFFFF"/>
              <w:spacing w:before="0" w:beforeAutospacing="0" w:after="0" w:afterAutospacing="0"/>
              <w:textAlignment w:val="baseline"/>
              <w:rPr>
                <w:rFonts w:ascii="Century Gothic" w:eastAsiaTheme="minorHAnsi" w:hAnsi="Century Gothic"/>
                <w:b/>
                <w:bCs/>
                <w:color w:val="F26135"/>
                <w:sz w:val="20"/>
                <w:szCs w:val="20"/>
                <w:lang w:eastAsia="en-US"/>
              </w:rPr>
            </w:pPr>
          </w:p>
        </w:tc>
        <w:tc>
          <w:tcPr>
            <w:tcW w:w="5097" w:type="dxa"/>
          </w:tcPr>
          <w:p w14:paraId="54F2A75D" w14:textId="77777777" w:rsidR="005D4DD8" w:rsidRPr="005D4DD8" w:rsidRDefault="005D4DD8" w:rsidP="00835F50">
            <w:pPr>
              <w:pStyle w:val="NormalWeb"/>
              <w:shd w:val="clear" w:color="auto" w:fill="FFFFFF"/>
              <w:spacing w:before="0" w:beforeAutospacing="0" w:after="0" w:afterAutospacing="0"/>
              <w:textAlignment w:val="baseline"/>
              <w:rPr>
                <w:rStyle w:val="Strong"/>
                <w:rFonts w:ascii="Century Gothic" w:hAnsi="Century Gothic" w:cstheme="minorHAnsi"/>
                <w:color w:val="404040" w:themeColor="text1" w:themeTint="BF"/>
                <w:sz w:val="20"/>
                <w:szCs w:val="20"/>
                <w:bdr w:val="none" w:sz="0" w:space="0" w:color="auto" w:frame="1"/>
              </w:rPr>
            </w:pPr>
          </w:p>
          <w:p w14:paraId="7C0B8EC5" w14:textId="77777777" w:rsidR="00835F50" w:rsidRPr="005D4DD8" w:rsidRDefault="00835F50" w:rsidP="00835F50">
            <w:pPr>
              <w:pStyle w:val="NormalWeb"/>
              <w:shd w:val="clear" w:color="auto" w:fill="FFFFFF"/>
              <w:spacing w:before="0" w:beforeAutospacing="0" w:after="0" w:afterAutospacing="0"/>
              <w:textAlignment w:val="baseline"/>
              <w:rPr>
                <w:rFonts w:ascii="Century Gothic" w:hAnsi="Century Gothic" w:cstheme="minorHAnsi"/>
                <w:color w:val="404040" w:themeColor="text1" w:themeTint="BF"/>
                <w:sz w:val="20"/>
                <w:szCs w:val="20"/>
              </w:rPr>
            </w:pPr>
            <w:r w:rsidRPr="005D4DD8">
              <w:rPr>
                <w:rStyle w:val="Strong"/>
                <w:rFonts w:ascii="Century Gothic" w:hAnsi="Century Gothic" w:cstheme="minorHAnsi"/>
                <w:color w:val="404040" w:themeColor="text1" w:themeTint="BF"/>
                <w:sz w:val="20"/>
                <w:szCs w:val="20"/>
                <w:bdr w:val="none" w:sz="0" w:space="0" w:color="auto" w:frame="1"/>
              </w:rPr>
              <w:t>Yorgum Healing Services Aboriginal Corporation</w:t>
            </w:r>
          </w:p>
          <w:p w14:paraId="627122A9" w14:textId="77777777" w:rsidR="00835F50" w:rsidRPr="005D4DD8" w:rsidRDefault="00835F50" w:rsidP="00835F50">
            <w:pPr>
              <w:pStyle w:val="BodyText"/>
              <w:rPr>
                <w:rFonts w:ascii="Century Gothic" w:hAnsi="Century Gothic" w:cstheme="minorHAnsi"/>
                <w:b/>
                <w:color w:val="F26135"/>
                <w:sz w:val="20"/>
                <w:szCs w:val="20"/>
                <w:lang w:val="en-AU"/>
              </w:rPr>
            </w:pPr>
            <w:r w:rsidRPr="005D4DD8">
              <w:rPr>
                <w:rFonts w:ascii="Century Gothic" w:hAnsi="Century Gothic" w:cstheme="minorHAnsi"/>
                <w:color w:val="404040" w:themeColor="text1" w:themeTint="BF"/>
                <w:sz w:val="20"/>
                <w:szCs w:val="20"/>
              </w:rPr>
              <w:t>176 Wittenoom Street, East Perth WA 6004</w:t>
            </w:r>
            <w:r w:rsidRPr="005D4DD8">
              <w:rPr>
                <w:rFonts w:ascii="Century Gothic" w:hAnsi="Century Gothic" w:cstheme="minorHAnsi"/>
                <w:color w:val="404040" w:themeColor="text1" w:themeTint="BF"/>
                <w:sz w:val="20"/>
                <w:szCs w:val="20"/>
              </w:rPr>
              <w:br/>
            </w:r>
            <w:r w:rsidRPr="005D4DD8">
              <w:rPr>
                <w:rFonts w:ascii="Century Gothic" w:hAnsi="Century Gothic" w:cstheme="minorHAnsi"/>
                <w:b/>
                <w:color w:val="404040" w:themeColor="text1" w:themeTint="BF"/>
                <w:sz w:val="20"/>
                <w:szCs w:val="20"/>
              </w:rPr>
              <w:t>(08) 9218 9477</w:t>
            </w:r>
            <w:r w:rsidRPr="005D4DD8">
              <w:rPr>
                <w:rFonts w:ascii="Century Gothic" w:hAnsi="Century Gothic" w:cstheme="minorHAnsi"/>
                <w:color w:val="404040" w:themeColor="text1" w:themeTint="BF"/>
                <w:sz w:val="20"/>
                <w:szCs w:val="20"/>
              </w:rPr>
              <w:br/>
            </w:r>
            <w:r w:rsidRPr="005D4DD8">
              <w:rPr>
                <w:rFonts w:ascii="Century Gothic" w:hAnsi="Century Gothic" w:cstheme="minorHAnsi"/>
                <w:b/>
                <w:color w:val="404040" w:themeColor="text1" w:themeTint="BF"/>
                <w:sz w:val="20"/>
                <w:szCs w:val="20"/>
              </w:rPr>
              <w:t>1800 469 371</w:t>
            </w:r>
            <w:r w:rsidRPr="005D4DD8">
              <w:rPr>
                <w:rFonts w:ascii="Century Gothic" w:hAnsi="Century Gothic" w:cstheme="minorHAnsi"/>
                <w:color w:val="000000"/>
                <w:sz w:val="20"/>
                <w:szCs w:val="20"/>
              </w:rPr>
              <w:br/>
            </w:r>
            <w:hyperlink r:id="rId20" w:tgtFrame="_blank" w:history="1">
              <w:r w:rsidRPr="005D4DD8">
                <w:rPr>
                  <w:rStyle w:val="Hyperlink"/>
                  <w:rFonts w:ascii="Century Gothic" w:eastAsia="Times New Roman" w:hAnsi="Century Gothic" w:cstheme="minorHAnsi"/>
                  <w:sz w:val="20"/>
                  <w:szCs w:val="20"/>
                  <w:bdr w:val="none" w:sz="0" w:space="0" w:color="auto" w:frame="1"/>
                  <w:lang w:val="en-AU" w:eastAsia="en-AU"/>
                </w:rPr>
                <w:t>yorgum.org.au</w:t>
              </w:r>
            </w:hyperlink>
          </w:p>
        </w:tc>
      </w:tr>
      <w:tr w:rsidR="00835F50" w:rsidRPr="005D4DD8" w14:paraId="558AC125" w14:textId="77777777" w:rsidTr="005D4DD8">
        <w:tc>
          <w:tcPr>
            <w:tcW w:w="5097" w:type="dxa"/>
          </w:tcPr>
          <w:p w14:paraId="546FB95C" w14:textId="77777777" w:rsidR="000045F0" w:rsidRPr="005D4DD8" w:rsidRDefault="000045F0" w:rsidP="000045F0">
            <w:pPr>
              <w:pStyle w:val="NormalWeb"/>
              <w:shd w:val="clear" w:color="auto" w:fill="FFFFFF"/>
              <w:spacing w:before="0" w:beforeAutospacing="0" w:after="0" w:afterAutospacing="0"/>
              <w:textAlignment w:val="baseline"/>
              <w:rPr>
                <w:rFonts w:ascii="Century Gothic" w:eastAsiaTheme="minorHAnsi" w:hAnsi="Century Gothic"/>
                <w:b/>
                <w:bCs/>
                <w:color w:val="F26135"/>
                <w:sz w:val="20"/>
                <w:szCs w:val="20"/>
                <w:lang w:eastAsia="en-US"/>
              </w:rPr>
            </w:pPr>
            <w:r w:rsidRPr="005D4DD8">
              <w:rPr>
                <w:rFonts w:ascii="Century Gothic" w:eastAsiaTheme="minorHAnsi" w:hAnsi="Century Gothic"/>
                <w:b/>
                <w:bCs/>
                <w:color w:val="F26135"/>
                <w:sz w:val="20"/>
                <w:szCs w:val="20"/>
                <w:lang w:eastAsia="en-US"/>
              </w:rPr>
              <w:t>Queensland</w:t>
            </w:r>
          </w:p>
          <w:p w14:paraId="5D26EAFE" w14:textId="77777777" w:rsidR="00835F50" w:rsidRPr="005D4DD8" w:rsidRDefault="00835F50" w:rsidP="00835F50">
            <w:pPr>
              <w:pStyle w:val="NormalWeb"/>
              <w:spacing w:before="0" w:beforeAutospacing="0" w:after="0" w:afterAutospacing="0"/>
              <w:textAlignment w:val="baseline"/>
              <w:rPr>
                <w:rFonts w:ascii="Century Gothic" w:hAnsi="Century Gothic" w:cstheme="minorHAnsi"/>
                <w:color w:val="404040" w:themeColor="text1" w:themeTint="BF"/>
                <w:sz w:val="20"/>
                <w:szCs w:val="20"/>
              </w:rPr>
            </w:pPr>
            <w:r w:rsidRPr="005D4DD8">
              <w:rPr>
                <w:rStyle w:val="Strong"/>
                <w:rFonts w:ascii="Century Gothic" w:hAnsi="Century Gothic" w:cstheme="minorHAnsi"/>
                <w:color w:val="404040" w:themeColor="text1" w:themeTint="BF"/>
                <w:sz w:val="20"/>
                <w:szCs w:val="20"/>
                <w:bdr w:val="none" w:sz="0" w:space="0" w:color="auto" w:frame="1"/>
              </w:rPr>
              <w:t>Link-Up (QLD) Aboriginal Corporation</w:t>
            </w:r>
          </w:p>
          <w:p w14:paraId="3911F3AE" w14:textId="77777777" w:rsidR="00835F50" w:rsidRPr="005D4DD8" w:rsidRDefault="00835F50" w:rsidP="005D4DD8">
            <w:pPr>
              <w:pStyle w:val="NormalWeb"/>
              <w:spacing w:before="0" w:beforeAutospacing="0" w:after="0" w:afterAutospacing="0"/>
              <w:textAlignment w:val="baseline"/>
              <w:rPr>
                <w:rFonts w:ascii="Century Gothic" w:hAnsi="Century Gothic"/>
                <w:color w:val="0289C8" w:themeColor="hyperlink"/>
                <w:sz w:val="20"/>
                <w:szCs w:val="20"/>
                <w:u w:val="single"/>
                <w:bdr w:val="none" w:sz="0" w:space="0" w:color="auto" w:frame="1"/>
              </w:rPr>
            </w:pPr>
            <w:r w:rsidRPr="005D4DD8">
              <w:rPr>
                <w:rFonts w:ascii="Century Gothic" w:hAnsi="Century Gothic" w:cstheme="minorHAnsi"/>
                <w:color w:val="404040" w:themeColor="text1" w:themeTint="BF"/>
                <w:sz w:val="20"/>
                <w:szCs w:val="20"/>
              </w:rPr>
              <w:t>3-5 Reid Street, Woolloongabba QLD 4102</w:t>
            </w:r>
            <w:r w:rsidRPr="005D4DD8">
              <w:rPr>
                <w:rFonts w:ascii="Century Gothic" w:hAnsi="Century Gothic" w:cstheme="minorHAnsi"/>
                <w:color w:val="404040" w:themeColor="text1" w:themeTint="BF"/>
                <w:sz w:val="20"/>
                <w:szCs w:val="20"/>
              </w:rPr>
              <w:br/>
            </w:r>
            <w:r w:rsidRPr="005D4DD8">
              <w:rPr>
                <w:rFonts w:ascii="Century Gothic" w:hAnsi="Century Gothic" w:cstheme="minorHAnsi"/>
                <w:b/>
                <w:color w:val="404040" w:themeColor="text1" w:themeTint="BF"/>
                <w:sz w:val="20"/>
                <w:szCs w:val="20"/>
              </w:rPr>
              <w:t>1800 200 855</w:t>
            </w:r>
            <w:r w:rsidRPr="005D4DD8">
              <w:rPr>
                <w:rFonts w:ascii="Century Gothic" w:hAnsi="Century Gothic" w:cstheme="minorHAnsi"/>
                <w:b/>
                <w:color w:val="404040" w:themeColor="text1" w:themeTint="BF"/>
                <w:sz w:val="20"/>
                <w:szCs w:val="20"/>
              </w:rPr>
              <w:br/>
              <w:t>(07) 3638 0411</w:t>
            </w:r>
            <w:r w:rsidRPr="005D4DD8">
              <w:rPr>
                <w:rFonts w:ascii="Century Gothic" w:hAnsi="Century Gothic" w:cstheme="minorHAnsi"/>
                <w:color w:val="404040" w:themeColor="text1" w:themeTint="BF"/>
                <w:sz w:val="20"/>
                <w:szCs w:val="20"/>
              </w:rPr>
              <w:br/>
            </w:r>
            <w:hyperlink r:id="rId21" w:tgtFrame="_blank" w:history="1">
              <w:r w:rsidRPr="005D4DD8">
                <w:rPr>
                  <w:rStyle w:val="Hyperlink"/>
                  <w:rFonts w:ascii="Century Gothic" w:hAnsi="Century Gothic" w:cstheme="minorHAnsi"/>
                  <w:sz w:val="20"/>
                  <w:szCs w:val="20"/>
                  <w:bdr w:val="none" w:sz="0" w:space="0" w:color="auto" w:frame="1"/>
                </w:rPr>
                <w:t>link-upqld.org.au</w:t>
              </w:r>
            </w:hyperlink>
          </w:p>
        </w:tc>
        <w:tc>
          <w:tcPr>
            <w:tcW w:w="5097" w:type="dxa"/>
          </w:tcPr>
          <w:p w14:paraId="00BE3926" w14:textId="77777777" w:rsidR="000045F0" w:rsidRPr="005D4DD8" w:rsidRDefault="000045F0" w:rsidP="00835F50">
            <w:pPr>
              <w:pStyle w:val="NormalWeb"/>
              <w:spacing w:before="0" w:beforeAutospacing="0" w:after="0" w:afterAutospacing="0"/>
              <w:textAlignment w:val="baseline"/>
              <w:rPr>
                <w:rStyle w:val="Strong"/>
                <w:rFonts w:ascii="Century Gothic" w:hAnsi="Century Gothic" w:cstheme="minorHAnsi"/>
                <w:color w:val="404040" w:themeColor="text1" w:themeTint="BF"/>
                <w:sz w:val="20"/>
                <w:szCs w:val="20"/>
                <w:bdr w:val="none" w:sz="0" w:space="0" w:color="auto" w:frame="1"/>
              </w:rPr>
            </w:pPr>
          </w:p>
          <w:p w14:paraId="1CA31F9A" w14:textId="77777777" w:rsidR="00835F50" w:rsidRPr="005D4DD8" w:rsidRDefault="00835F50" w:rsidP="00835F50">
            <w:pPr>
              <w:pStyle w:val="NormalWeb"/>
              <w:spacing w:before="0" w:beforeAutospacing="0" w:after="0" w:afterAutospacing="0"/>
              <w:textAlignment w:val="baseline"/>
              <w:rPr>
                <w:rFonts w:ascii="Century Gothic" w:hAnsi="Century Gothic" w:cstheme="minorHAnsi"/>
                <w:color w:val="404040" w:themeColor="text1" w:themeTint="BF"/>
                <w:sz w:val="20"/>
                <w:szCs w:val="20"/>
              </w:rPr>
            </w:pPr>
            <w:r w:rsidRPr="005D4DD8">
              <w:rPr>
                <w:rStyle w:val="Strong"/>
                <w:rFonts w:ascii="Century Gothic" w:hAnsi="Century Gothic" w:cstheme="minorHAnsi"/>
                <w:color w:val="404040" w:themeColor="text1" w:themeTint="BF"/>
                <w:sz w:val="20"/>
                <w:szCs w:val="20"/>
                <w:bdr w:val="none" w:sz="0" w:space="0" w:color="auto" w:frame="1"/>
              </w:rPr>
              <w:t>Cairns Office</w:t>
            </w:r>
          </w:p>
          <w:p w14:paraId="390024A6" w14:textId="77777777" w:rsidR="00835F50" w:rsidRPr="005D4DD8" w:rsidRDefault="00835F50" w:rsidP="00835F50">
            <w:pPr>
              <w:pStyle w:val="BodyText"/>
              <w:rPr>
                <w:rFonts w:ascii="Century Gothic" w:hAnsi="Century Gothic" w:cstheme="minorHAnsi"/>
                <w:b/>
                <w:color w:val="F26135"/>
                <w:sz w:val="20"/>
                <w:szCs w:val="20"/>
                <w:lang w:val="en-AU"/>
              </w:rPr>
            </w:pPr>
            <w:r w:rsidRPr="005D4DD8">
              <w:rPr>
                <w:rFonts w:ascii="Century Gothic" w:hAnsi="Century Gothic" w:cstheme="minorHAnsi"/>
                <w:color w:val="404040" w:themeColor="text1" w:themeTint="BF"/>
                <w:sz w:val="20"/>
                <w:szCs w:val="20"/>
              </w:rPr>
              <w:t>1/214 Mulgrave Rd, Westcourt Cairns QLD 4870</w:t>
            </w:r>
            <w:r w:rsidRPr="005D4DD8">
              <w:rPr>
                <w:rFonts w:ascii="Century Gothic" w:hAnsi="Century Gothic" w:cstheme="minorHAnsi"/>
                <w:color w:val="404040" w:themeColor="text1" w:themeTint="BF"/>
                <w:sz w:val="20"/>
                <w:szCs w:val="20"/>
              </w:rPr>
              <w:br/>
            </w:r>
            <w:r w:rsidRPr="005D4DD8">
              <w:rPr>
                <w:rFonts w:ascii="Century Gothic" w:hAnsi="Century Gothic" w:cstheme="minorHAnsi"/>
                <w:b/>
                <w:color w:val="404040" w:themeColor="text1" w:themeTint="BF"/>
                <w:sz w:val="20"/>
                <w:szCs w:val="20"/>
              </w:rPr>
              <w:t>(07) 4041 7403</w:t>
            </w:r>
            <w:r w:rsidRPr="005D4DD8">
              <w:rPr>
                <w:rFonts w:ascii="Century Gothic" w:hAnsi="Century Gothic" w:cstheme="minorHAnsi"/>
                <w:b/>
                <w:color w:val="404040" w:themeColor="text1" w:themeTint="BF"/>
                <w:sz w:val="20"/>
                <w:szCs w:val="20"/>
              </w:rPr>
              <w:br/>
              <w:t xml:space="preserve">1800 200 855 </w:t>
            </w:r>
          </w:p>
        </w:tc>
      </w:tr>
    </w:tbl>
    <w:p w14:paraId="47207984" w14:textId="77777777" w:rsidR="00835F50" w:rsidRPr="005D4DD8" w:rsidRDefault="00835F50" w:rsidP="00286E8D">
      <w:pPr>
        <w:pStyle w:val="BodyText"/>
        <w:rPr>
          <w:rFonts w:ascii="Century Gothic" w:hAnsi="Century Gothic" w:cstheme="minorHAnsi"/>
          <w:sz w:val="20"/>
          <w:szCs w:val="20"/>
          <w:lang w:val="en-AU"/>
        </w:rPr>
      </w:pPr>
    </w:p>
    <w:p w14:paraId="43E284F6" w14:textId="77777777" w:rsidR="000045F0" w:rsidRPr="00B56545" w:rsidRDefault="000045F0" w:rsidP="000045F0">
      <w:pPr>
        <w:rPr>
          <w:rFonts w:ascii="Kalam" w:eastAsiaTheme="majorEastAsia" w:hAnsi="Kalam" w:cs="Kalam"/>
          <w:b/>
          <w:color w:val="F26135"/>
          <w:sz w:val="40"/>
          <w:szCs w:val="40"/>
          <w:lang w:val="en-AU"/>
        </w:rPr>
      </w:pPr>
      <w:r w:rsidRPr="00B56545">
        <w:rPr>
          <w:rFonts w:ascii="Kalam" w:eastAsiaTheme="majorEastAsia" w:hAnsi="Kalam" w:cs="Kalam"/>
          <w:b/>
          <w:color w:val="F26135"/>
          <w:sz w:val="40"/>
          <w:szCs w:val="40"/>
          <w:lang w:val="en-AU"/>
        </w:rPr>
        <w:t>24/7 Support Services</w:t>
      </w:r>
    </w:p>
    <w:p w14:paraId="64139A32" w14:textId="77777777" w:rsidR="005D4DD8" w:rsidRPr="005D4DD8" w:rsidRDefault="000045F0" w:rsidP="005D4DD8">
      <w:pPr>
        <w:pStyle w:val="NormalWeb"/>
        <w:shd w:val="clear" w:color="auto" w:fill="FFFFFF"/>
        <w:spacing w:before="0" w:beforeAutospacing="0" w:after="0" w:afterAutospacing="0"/>
        <w:jc w:val="center"/>
        <w:rPr>
          <w:rFonts w:asciiTheme="majorHAnsi" w:hAnsiTheme="majorHAnsi" w:cstheme="minorHAnsi"/>
          <w:b/>
          <w:color w:val="343A40"/>
          <w:sz w:val="20"/>
          <w:szCs w:val="20"/>
        </w:rPr>
      </w:pPr>
      <w:r w:rsidRPr="005D4DD8">
        <w:rPr>
          <w:rFonts w:asciiTheme="majorHAnsi" w:hAnsiTheme="majorHAnsi" w:cstheme="minorHAnsi"/>
          <w:b/>
          <w:color w:val="343A40"/>
          <w:sz w:val="20"/>
          <w:szCs w:val="20"/>
        </w:rPr>
        <w:t>If you or someone you know is in immediate danger, please call 000.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24 7 Support Services"/>
        <w:tblDescription w:val="List of the 44 7 Support Services"/>
      </w:tblPr>
      <w:tblGrid>
        <w:gridCol w:w="5097"/>
        <w:gridCol w:w="5097"/>
      </w:tblGrid>
      <w:tr w:rsidR="005D4DD8" w:rsidRPr="005D4DD8" w14:paraId="56C66F47" w14:textId="77777777" w:rsidTr="002C153D">
        <w:trPr>
          <w:tblHeader/>
        </w:trPr>
        <w:tc>
          <w:tcPr>
            <w:tcW w:w="5097" w:type="dxa"/>
          </w:tcPr>
          <w:p w14:paraId="5F0F5F48" w14:textId="77777777" w:rsidR="00C714F3" w:rsidRDefault="00026B18" w:rsidP="00C714F3">
            <w:pPr>
              <w:shd w:val="clear" w:color="auto" w:fill="FFFFFF"/>
              <w:rPr>
                <w:rFonts w:asciiTheme="majorHAnsi" w:hAnsiTheme="majorHAnsi" w:cstheme="minorHAnsi"/>
                <w:b/>
                <w:color w:val="F26135"/>
                <w:sz w:val="20"/>
                <w:szCs w:val="20"/>
              </w:rPr>
            </w:pPr>
            <w:hyperlink r:id="rId22" w:history="1">
              <w:r w:rsidR="00C714F3" w:rsidRPr="00C714F3">
                <w:rPr>
                  <w:rFonts w:cstheme="minorHAnsi"/>
                  <w:b/>
                  <w:color w:val="F26135"/>
                </w:rPr>
                <w:t>13YARN</w:t>
              </w:r>
              <w:r w:rsidR="00C714F3" w:rsidRPr="00C714F3">
                <w:rPr>
                  <w:rFonts w:cstheme="minorHAnsi"/>
                  <w:color w:val="F26135"/>
                </w:rPr>
                <w:t> </w:t>
              </w:r>
            </w:hyperlink>
          </w:p>
          <w:p w14:paraId="6BC7354E" w14:textId="510B9F4F" w:rsidR="005D4DD8" w:rsidRPr="00C714F3" w:rsidRDefault="00C714F3" w:rsidP="00F061E7">
            <w:pPr>
              <w:shd w:val="clear" w:color="auto" w:fill="FFFFFF"/>
              <w:rPr>
                <w:rFonts w:asciiTheme="majorHAnsi" w:eastAsia="Times New Roman" w:hAnsiTheme="majorHAnsi" w:cs="Times New Roman"/>
                <w:b/>
                <w:bCs/>
                <w:color w:val="1E1E1E"/>
                <w:spacing w:val="4"/>
                <w:sz w:val="20"/>
                <w:szCs w:val="20"/>
                <w:lang w:eastAsia="en-AU"/>
              </w:rPr>
            </w:pPr>
            <w:r>
              <w:rPr>
                <w:rFonts w:asciiTheme="majorHAnsi" w:eastAsia="Times New Roman" w:hAnsiTheme="majorHAnsi" w:cs="Times New Roman"/>
                <w:color w:val="1E1E1E"/>
                <w:spacing w:val="4"/>
                <w:sz w:val="20"/>
                <w:szCs w:val="20"/>
                <w:lang w:eastAsia="en-AU"/>
              </w:rPr>
              <w:t>T</w:t>
            </w:r>
            <w:r w:rsidRPr="00C714F3">
              <w:rPr>
                <w:rFonts w:asciiTheme="majorHAnsi" w:eastAsia="Times New Roman" w:hAnsiTheme="majorHAnsi" w:cs="Times New Roman"/>
                <w:color w:val="1E1E1E"/>
                <w:spacing w:val="4"/>
                <w:sz w:val="20"/>
                <w:szCs w:val="20"/>
                <w:lang w:eastAsia="en-AU"/>
              </w:rPr>
              <w:t xml:space="preserve">he first national crisis support line for mob who are feeling overwhelmed or having difficulty coping. </w:t>
            </w:r>
            <w:r w:rsidRPr="00C714F3">
              <w:rPr>
                <w:rFonts w:asciiTheme="majorHAnsi" w:eastAsia="Times New Roman" w:hAnsiTheme="majorHAnsi" w:cs="Times New Roman"/>
                <w:b/>
                <w:color w:val="1E1E1E"/>
                <w:spacing w:val="4"/>
                <w:sz w:val="20"/>
                <w:szCs w:val="20"/>
                <w:lang w:eastAsia="en-AU"/>
              </w:rPr>
              <w:t>13 92 76</w:t>
            </w:r>
            <w:r w:rsidRPr="00C714F3">
              <w:rPr>
                <w:rFonts w:asciiTheme="majorHAnsi" w:eastAsia="Times New Roman" w:hAnsiTheme="majorHAnsi" w:cs="Times New Roman"/>
                <w:color w:val="1E1E1E"/>
                <w:spacing w:val="4"/>
                <w:sz w:val="20"/>
                <w:szCs w:val="20"/>
                <w:lang w:eastAsia="en-AU"/>
              </w:rPr>
              <w:t xml:space="preserve"> </w:t>
            </w:r>
            <w:hyperlink r:id="rId23" w:history="1">
              <w:r w:rsidR="00F061E7" w:rsidRPr="00F061E7">
                <w:rPr>
                  <w:rStyle w:val="Hyperlink"/>
                  <w:rFonts w:asciiTheme="majorHAnsi" w:eastAsia="Times New Roman" w:hAnsiTheme="majorHAnsi" w:cs="Times New Roman"/>
                  <w:spacing w:val="4"/>
                  <w:sz w:val="20"/>
                  <w:szCs w:val="20"/>
                  <w:lang w:eastAsia="en-AU"/>
                </w:rPr>
                <w:t>13yarn.org.au</w:t>
              </w:r>
            </w:hyperlink>
          </w:p>
        </w:tc>
        <w:tc>
          <w:tcPr>
            <w:tcW w:w="5097" w:type="dxa"/>
          </w:tcPr>
          <w:p w14:paraId="5454DD9B" w14:textId="77777777" w:rsidR="005D4DD8" w:rsidRPr="005D4DD8" w:rsidRDefault="005D4DD8" w:rsidP="005D4DD8">
            <w:pPr>
              <w:spacing w:before="60"/>
              <w:rPr>
                <w:rFonts w:asciiTheme="majorHAnsi" w:hAnsiTheme="majorHAnsi" w:cstheme="minorHAnsi"/>
                <w:b/>
                <w:sz w:val="20"/>
                <w:szCs w:val="20"/>
              </w:rPr>
            </w:pPr>
            <w:r w:rsidRPr="005D4DD8">
              <w:rPr>
                <w:rFonts w:asciiTheme="majorHAnsi" w:hAnsiTheme="majorHAnsi" w:cstheme="minorHAnsi"/>
                <w:b/>
                <w:color w:val="F26135"/>
                <w:sz w:val="20"/>
                <w:szCs w:val="20"/>
              </w:rPr>
              <w:t>Lifeline</w:t>
            </w:r>
            <w:r w:rsidRPr="005D4DD8">
              <w:rPr>
                <w:rFonts w:asciiTheme="majorHAnsi" w:hAnsiTheme="majorHAnsi" w:cstheme="minorHAnsi"/>
                <w:sz w:val="20"/>
                <w:szCs w:val="20"/>
              </w:rPr>
              <w:br/>
            </w:r>
            <w:r w:rsidRPr="005D4DD8">
              <w:rPr>
                <w:rFonts w:asciiTheme="majorHAnsi" w:hAnsiTheme="majorHAnsi" w:cstheme="minorHAnsi"/>
                <w:color w:val="404040" w:themeColor="text1" w:themeTint="BF"/>
                <w:sz w:val="20"/>
                <w:szCs w:val="20"/>
              </w:rPr>
              <w:t>Confidential crisis support and suicide prevention services.</w:t>
            </w:r>
            <w:r w:rsidRPr="005D4DD8">
              <w:rPr>
                <w:rFonts w:asciiTheme="majorHAnsi" w:hAnsiTheme="majorHAnsi" w:cstheme="minorHAnsi"/>
                <w:color w:val="404040" w:themeColor="text1" w:themeTint="BF"/>
                <w:sz w:val="20"/>
                <w:szCs w:val="20"/>
              </w:rPr>
              <w:br/>
            </w:r>
            <w:r w:rsidRPr="005D4DD8">
              <w:rPr>
                <w:rFonts w:asciiTheme="majorHAnsi" w:hAnsiTheme="majorHAnsi" w:cstheme="minorHAnsi"/>
                <w:b/>
                <w:color w:val="404040" w:themeColor="text1" w:themeTint="BF"/>
                <w:sz w:val="20"/>
                <w:szCs w:val="20"/>
              </w:rPr>
              <w:t>13 11 14</w:t>
            </w:r>
            <w:r w:rsidRPr="005D4DD8">
              <w:rPr>
                <w:rFonts w:asciiTheme="majorHAnsi" w:hAnsiTheme="majorHAnsi" w:cstheme="minorHAnsi"/>
                <w:color w:val="404040" w:themeColor="text1" w:themeTint="BF"/>
                <w:sz w:val="20"/>
                <w:szCs w:val="20"/>
              </w:rPr>
              <w:t xml:space="preserve"> </w:t>
            </w:r>
            <w:r w:rsidRPr="005D4DD8">
              <w:rPr>
                <w:rStyle w:val="Hyperlink"/>
                <w:rFonts w:asciiTheme="majorHAnsi" w:eastAsia="Times New Roman" w:hAnsiTheme="majorHAnsi"/>
                <w:sz w:val="20"/>
                <w:szCs w:val="20"/>
                <w:bdr w:val="none" w:sz="0" w:space="0" w:color="auto" w:frame="1"/>
                <w:lang w:val="en-AU" w:eastAsia="en-AU"/>
              </w:rPr>
              <w:t xml:space="preserve"> </w:t>
            </w:r>
            <w:hyperlink r:id="rId24" w:history="1">
              <w:r w:rsidRPr="005D4DD8">
                <w:rPr>
                  <w:rStyle w:val="Hyperlink"/>
                  <w:rFonts w:asciiTheme="majorHAnsi" w:eastAsia="Times New Roman" w:hAnsiTheme="majorHAnsi"/>
                  <w:sz w:val="20"/>
                  <w:szCs w:val="20"/>
                  <w:bdr w:val="none" w:sz="0" w:space="0" w:color="auto" w:frame="1"/>
                  <w:lang w:val="en-AU" w:eastAsia="en-AU"/>
                </w:rPr>
                <w:t>lifeline.org.au</w:t>
              </w:r>
            </w:hyperlink>
          </w:p>
        </w:tc>
      </w:tr>
      <w:tr w:rsidR="005D4DD8" w:rsidRPr="005D4DD8" w14:paraId="2D488E6A" w14:textId="77777777" w:rsidTr="00C714F3">
        <w:trPr>
          <w:trHeight w:val="1009"/>
        </w:trPr>
        <w:tc>
          <w:tcPr>
            <w:tcW w:w="5097" w:type="dxa"/>
          </w:tcPr>
          <w:p w14:paraId="15A7ED2F" w14:textId="77777777" w:rsidR="005D4DD8" w:rsidRPr="005D4DD8" w:rsidRDefault="005D4DD8" w:rsidP="005D4DD8">
            <w:pPr>
              <w:spacing w:before="60"/>
              <w:rPr>
                <w:rFonts w:asciiTheme="majorHAnsi" w:hAnsiTheme="majorHAnsi" w:cstheme="minorHAnsi"/>
                <w:color w:val="404040" w:themeColor="text1" w:themeTint="BF"/>
                <w:sz w:val="20"/>
                <w:szCs w:val="20"/>
              </w:rPr>
            </w:pPr>
            <w:r w:rsidRPr="005D4DD8">
              <w:rPr>
                <w:rFonts w:asciiTheme="majorHAnsi" w:hAnsiTheme="majorHAnsi" w:cstheme="minorHAnsi"/>
                <w:b/>
                <w:color w:val="F26135"/>
                <w:sz w:val="20"/>
                <w:szCs w:val="20"/>
              </w:rPr>
              <w:t>Suicide Call Back Service</w:t>
            </w:r>
            <w:r w:rsidRPr="005D4DD8">
              <w:rPr>
                <w:rFonts w:asciiTheme="majorHAnsi" w:hAnsiTheme="majorHAnsi" w:cstheme="minorHAnsi"/>
                <w:sz w:val="20"/>
                <w:szCs w:val="20"/>
              </w:rPr>
              <w:br/>
            </w:r>
            <w:r w:rsidRPr="005D4DD8">
              <w:rPr>
                <w:rFonts w:asciiTheme="majorHAnsi" w:hAnsiTheme="majorHAnsi" w:cstheme="minorHAnsi"/>
                <w:color w:val="404040" w:themeColor="text1" w:themeTint="BF"/>
                <w:sz w:val="20"/>
                <w:szCs w:val="20"/>
              </w:rPr>
              <w:t>Professional counselling for people who are affected by suicide.</w:t>
            </w:r>
            <w:r w:rsidRPr="005D4DD8">
              <w:rPr>
                <w:rFonts w:asciiTheme="majorHAnsi" w:hAnsiTheme="majorHAnsi" w:cstheme="minorHAnsi"/>
                <w:color w:val="404040" w:themeColor="text1" w:themeTint="BF"/>
                <w:sz w:val="20"/>
                <w:szCs w:val="20"/>
              </w:rPr>
              <w:br/>
            </w:r>
            <w:r w:rsidRPr="005D4DD8">
              <w:rPr>
                <w:rFonts w:asciiTheme="majorHAnsi" w:hAnsiTheme="majorHAnsi" w:cstheme="minorHAnsi"/>
                <w:b/>
                <w:color w:val="404040" w:themeColor="text1" w:themeTint="BF"/>
                <w:sz w:val="20"/>
                <w:szCs w:val="20"/>
              </w:rPr>
              <w:t>1300 659 467</w:t>
            </w:r>
            <w:r w:rsidRPr="005D4DD8">
              <w:rPr>
                <w:rFonts w:asciiTheme="majorHAnsi" w:hAnsiTheme="majorHAnsi" w:cstheme="minorHAnsi"/>
                <w:color w:val="404040" w:themeColor="text1" w:themeTint="BF"/>
                <w:sz w:val="20"/>
                <w:szCs w:val="20"/>
              </w:rPr>
              <w:t xml:space="preserve">  </w:t>
            </w:r>
            <w:hyperlink r:id="rId25" w:history="1">
              <w:r w:rsidRPr="005D4DD8">
                <w:rPr>
                  <w:rStyle w:val="Hyperlink"/>
                  <w:rFonts w:asciiTheme="majorHAnsi" w:eastAsia="Times New Roman" w:hAnsiTheme="majorHAnsi"/>
                  <w:sz w:val="20"/>
                  <w:szCs w:val="20"/>
                  <w:bdr w:val="none" w:sz="0" w:space="0" w:color="auto" w:frame="1"/>
                  <w:lang w:val="en-AU" w:eastAsia="en-AU"/>
                </w:rPr>
                <w:t>suicidecallbackservice.org.au</w:t>
              </w:r>
            </w:hyperlink>
          </w:p>
        </w:tc>
        <w:tc>
          <w:tcPr>
            <w:tcW w:w="5097" w:type="dxa"/>
          </w:tcPr>
          <w:p w14:paraId="6642D740" w14:textId="77777777" w:rsidR="005D4DD8" w:rsidRPr="005D4DD8" w:rsidRDefault="00C714F3" w:rsidP="005D4DD8">
            <w:pPr>
              <w:spacing w:before="60"/>
              <w:rPr>
                <w:rFonts w:asciiTheme="majorHAnsi" w:hAnsiTheme="majorHAnsi" w:cstheme="minorHAnsi"/>
                <w:b/>
                <w:sz w:val="20"/>
                <w:szCs w:val="20"/>
              </w:rPr>
            </w:pPr>
            <w:r w:rsidRPr="005D4DD8">
              <w:rPr>
                <w:rFonts w:asciiTheme="majorHAnsi" w:hAnsiTheme="majorHAnsi" w:cstheme="minorHAnsi"/>
                <w:b/>
                <w:color w:val="F26135"/>
                <w:sz w:val="20"/>
                <w:szCs w:val="20"/>
              </w:rPr>
              <w:t>Beyond Blue</w:t>
            </w:r>
            <w:r w:rsidRPr="005D4DD8">
              <w:rPr>
                <w:rFonts w:asciiTheme="majorHAnsi" w:hAnsiTheme="majorHAnsi" w:cstheme="minorHAnsi"/>
                <w:sz w:val="20"/>
                <w:szCs w:val="20"/>
              </w:rPr>
              <w:br/>
            </w:r>
            <w:r w:rsidRPr="005D4DD8">
              <w:rPr>
                <w:rFonts w:asciiTheme="majorHAnsi" w:hAnsiTheme="majorHAnsi" w:cstheme="minorHAnsi"/>
                <w:color w:val="404040" w:themeColor="text1" w:themeTint="BF"/>
                <w:sz w:val="20"/>
                <w:szCs w:val="20"/>
              </w:rPr>
              <w:t>Counselling for mental wellbeing, anxiety, depression and suicide prevention.</w:t>
            </w:r>
            <w:r w:rsidRPr="005D4DD8">
              <w:rPr>
                <w:rFonts w:asciiTheme="majorHAnsi" w:hAnsiTheme="majorHAnsi" w:cstheme="minorHAnsi"/>
                <w:color w:val="404040" w:themeColor="text1" w:themeTint="BF"/>
                <w:sz w:val="20"/>
                <w:szCs w:val="20"/>
              </w:rPr>
              <w:br/>
            </w:r>
            <w:r w:rsidRPr="005D4DD8">
              <w:rPr>
                <w:rFonts w:asciiTheme="majorHAnsi" w:hAnsiTheme="majorHAnsi" w:cstheme="minorHAnsi"/>
                <w:b/>
                <w:color w:val="404040" w:themeColor="text1" w:themeTint="BF"/>
                <w:sz w:val="20"/>
                <w:szCs w:val="20"/>
              </w:rPr>
              <w:t xml:space="preserve">1300 224 636  </w:t>
            </w:r>
            <w:r w:rsidRPr="005D4DD8">
              <w:rPr>
                <w:rStyle w:val="Hyperlink"/>
                <w:rFonts w:asciiTheme="majorHAnsi" w:eastAsia="Times New Roman" w:hAnsiTheme="majorHAnsi"/>
                <w:sz w:val="20"/>
                <w:szCs w:val="20"/>
                <w:bdr w:val="none" w:sz="0" w:space="0" w:color="auto" w:frame="1"/>
                <w:lang w:val="en-AU" w:eastAsia="en-AU"/>
              </w:rPr>
              <w:t>beyondblue.org.au</w:t>
            </w:r>
          </w:p>
        </w:tc>
      </w:tr>
    </w:tbl>
    <w:p w14:paraId="538C3C04" w14:textId="77777777" w:rsidR="005D4DD8" w:rsidRDefault="005D4DD8" w:rsidP="00C714F3">
      <w:pPr>
        <w:pStyle w:val="BodyText"/>
        <w:rPr>
          <w:rFonts w:cstheme="minorHAnsi"/>
          <w:lang w:val="en-AU"/>
        </w:rPr>
      </w:pPr>
    </w:p>
    <w:sectPr w:rsidR="005D4DD8" w:rsidSect="00C714F3">
      <w:headerReference w:type="even" r:id="rId26"/>
      <w:headerReference w:type="default" r:id="rId27"/>
      <w:footerReference w:type="even" r:id="rId28"/>
      <w:footerReference w:type="default" r:id="rId29"/>
      <w:headerReference w:type="first" r:id="rId30"/>
      <w:footerReference w:type="first" r:id="rId31"/>
      <w:type w:val="continuous"/>
      <w:pgSz w:w="11906" w:h="16838"/>
      <w:pgMar w:top="1134" w:right="851" w:bottom="1276"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ECE44" w14:textId="77777777" w:rsidR="00DC0DFC" w:rsidRDefault="00DC0DFC" w:rsidP="00B95533">
      <w:r>
        <w:separator/>
      </w:r>
    </w:p>
  </w:endnote>
  <w:endnote w:type="continuationSeparator" w:id="0">
    <w:p w14:paraId="52E9FDE4" w14:textId="77777777" w:rsidR="00DC0DFC" w:rsidRDefault="00DC0DFC" w:rsidP="00B95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Kalam">
    <w:altName w:val="Times New Roman"/>
    <w:panose1 w:val="020000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BF8AB" w14:textId="77777777" w:rsidR="00026B18" w:rsidRDefault="00026B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342062"/>
      <w:docPartObj>
        <w:docPartGallery w:val="Page Numbers (Bottom of Page)"/>
        <w:docPartUnique/>
      </w:docPartObj>
    </w:sdtPr>
    <w:sdtEndPr>
      <w:rPr>
        <w:noProof/>
      </w:rPr>
    </w:sdtEndPr>
    <w:sdtContent>
      <w:p w14:paraId="351FB8E3" w14:textId="4ECA3E03" w:rsidR="000B23A5" w:rsidRDefault="000B23A5">
        <w:pPr>
          <w:pStyle w:val="Footer"/>
          <w:jc w:val="right"/>
        </w:pPr>
        <w:r w:rsidRPr="000B23A5">
          <w:rPr>
            <w:noProof/>
            <w:sz w:val="17"/>
            <w:szCs w:val="17"/>
            <w:lang w:val="en-AU" w:eastAsia="en-AU"/>
          </w:rPr>
          <mc:AlternateContent>
            <mc:Choice Requires="wps">
              <w:drawing>
                <wp:inline distT="0" distB="0" distL="0" distR="0" wp14:anchorId="24EDB20E" wp14:editId="6D9E23E9">
                  <wp:extent cx="6480000" cy="0"/>
                  <wp:effectExtent l="0" t="19050" r="35560" b="19050"/>
                  <wp:docPr id="8" name="Straight Connector 8" descr="line" title="branding"/>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A26594B" id="Straight Connector 8" o:spid="_x0000_s1026" alt="Title: branding - Description: line" style="visibility:visible;mso-wrap-style:square;mso-left-percent:-10001;mso-top-percent:-10001;mso-position-horizontal:absolute;mso-position-horizontal-relative:char;mso-position-vertical:absolute;mso-position-vertical-relative:line;mso-left-percent:-10001;mso-top-percent:-10001" from="0,0" to="51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" strokecolor="#bbb [2894]" strokeweight="2.25pt">
                  <v:stroke joinstyle="miter"/>
                  <w10:anchorlock/>
                </v:line>
              </w:pict>
            </mc:Fallback>
          </mc:AlternateContent>
        </w:r>
        <w:r>
          <w:fldChar w:fldCharType="begin"/>
        </w:r>
        <w:r>
          <w:instrText xml:space="preserve"> PAGE   \* MERGEFORMAT </w:instrText>
        </w:r>
        <w:r>
          <w:fldChar w:fldCharType="separate"/>
        </w:r>
        <w:r w:rsidR="00026B18">
          <w:rPr>
            <w:noProof/>
          </w:rPr>
          <w:t>2</w:t>
        </w:r>
        <w:r>
          <w:rPr>
            <w:noProof/>
          </w:rPr>
          <w:fldChar w:fldCharType="end"/>
        </w:r>
      </w:p>
    </w:sdtContent>
  </w:sdt>
  <w:p w14:paraId="1D04B6E8" w14:textId="77777777" w:rsidR="00797357" w:rsidRPr="0040648D" w:rsidRDefault="00797357" w:rsidP="00281E3E">
    <w:pPr>
      <w:pStyle w:val="Footer"/>
      <w:rPr>
        <w:color w:val="25303B" w:themeColor="accent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D4155" w14:textId="77777777" w:rsidR="000B23A5" w:rsidRPr="00832F03" w:rsidRDefault="000B23A5" w:rsidP="0036038E">
    <w:pPr>
      <w:pStyle w:val="BodyText"/>
      <w:rPr>
        <w:color w:val="25303B" w:themeColor="accent1"/>
        <w:sz w:val="18"/>
        <w:szCs w:val="16"/>
      </w:rPr>
    </w:pPr>
  </w:p>
  <w:p w14:paraId="2AD01A78" w14:textId="280169B7" w:rsidR="00797357" w:rsidRPr="00832F03" w:rsidRDefault="00797357" w:rsidP="0036038E">
    <w:pPr>
      <w:pStyle w:val="BodyText"/>
      <w:rPr>
        <w:color w:val="25303B" w:themeColor="accent1"/>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068BE" w14:textId="77777777" w:rsidR="00DC0DFC" w:rsidRPr="007A6FC6" w:rsidRDefault="00DC0DFC" w:rsidP="00B95533">
      <w:pPr>
        <w:rPr>
          <w:color w:val="BEA887" w:themeColor="accent2"/>
        </w:rPr>
      </w:pPr>
      <w:r w:rsidRPr="007A6FC6">
        <w:rPr>
          <w:color w:val="BEA887" w:themeColor="accent2"/>
        </w:rPr>
        <w:separator/>
      </w:r>
    </w:p>
  </w:footnote>
  <w:footnote w:type="continuationSeparator" w:id="0">
    <w:p w14:paraId="47A31C6A" w14:textId="77777777" w:rsidR="00DC0DFC" w:rsidRPr="007A6FC6" w:rsidRDefault="00DC0DFC" w:rsidP="00B95533">
      <w:pPr>
        <w:rPr>
          <w:color w:val="BEA887" w:themeColor="accent2"/>
        </w:rPr>
      </w:pPr>
      <w:r w:rsidRPr="007A6FC6">
        <w:rPr>
          <w:color w:val="BEA887"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A937A" w14:textId="77777777" w:rsidR="00026B18" w:rsidRDefault="00026B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A434C" w14:textId="77777777" w:rsidR="000B23A5" w:rsidRDefault="000B23A5" w:rsidP="00510499">
    <w:pPr>
      <w:pStyle w:val="ProtectiveMarking"/>
    </w:pPr>
  </w:p>
  <w:p w14:paraId="25F464CC" w14:textId="77777777" w:rsidR="000B23A5" w:rsidRDefault="000B23A5">
    <w:pPr>
      <w:pStyle w:val="Header"/>
    </w:pPr>
    <w:r>
      <w:rPr>
        <w:noProof/>
        <w:lang w:val="en-AU" w:eastAsia="en-AU"/>
      </w:rPr>
      <w:drawing>
        <wp:inline distT="0" distB="0" distL="0" distR="0" wp14:anchorId="7EACF46A" wp14:editId="0C3F3964">
          <wp:extent cx="6480000" cy="186711"/>
          <wp:effectExtent l="0" t="0" r="0" b="3810"/>
          <wp:docPr id="15" name="Graphic 24" descr="Dot artwork" title="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rcRect l="1617" t="1" b="-2"/>
                  <a:stretch/>
                </pic:blipFill>
                <pic:spPr bwMode="auto">
                  <a:xfrm>
                    <a:off x="0" y="0"/>
                    <a:ext cx="6480000" cy="186711"/>
                  </a:xfrm>
                  <a:prstGeom prst="rect">
                    <a:avLst/>
                  </a:prstGeom>
                  <a:ln>
                    <a:noFill/>
                  </a:ln>
                  <a:extLst>
                    <a:ext uri="{53640926-AAD7-44D8-BBD7-CCE9431645EC}">
                      <a14:shadowObscured xmlns:a14="http://schemas.microsoft.com/office/drawing/2010/main"/>
                    </a:ext>
                  </a:extLst>
                </pic:spPr>
              </pic:pic>
            </a:graphicData>
          </a:graphic>
        </wp:inline>
      </w:drawing>
    </w:r>
  </w:p>
  <w:p w14:paraId="2BCBA3B4" w14:textId="77777777" w:rsidR="00797357" w:rsidRDefault="007973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4953F" w14:textId="70A8B268" w:rsidR="00797357" w:rsidRDefault="002C153D">
    <w:pPr>
      <w:pStyle w:val="Header"/>
    </w:pPr>
    <w:r>
      <w:rPr>
        <w:noProof/>
        <w:lang w:val="en-AU" w:eastAsia="en-AU"/>
      </w:rPr>
      <w:drawing>
        <wp:inline distT="0" distB="0" distL="0" distR="0" wp14:anchorId="28FC403D" wp14:editId="5D525250">
          <wp:extent cx="6466420" cy="1444515"/>
          <wp:effectExtent l="0" t="0" r="0" b="3810"/>
          <wp:docPr id="16" name="Picture 16" descr="Territories Stolen Generations Redress" title="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SGRS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28147" cy="14583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5" w15:restartNumberingAfterBreak="0">
    <w:nsid w:val="56D60E7C"/>
    <w:multiLevelType w:val="multilevel"/>
    <w:tmpl w:val="D93EB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7" w15:restartNumberingAfterBreak="0">
    <w:nsid w:val="608F21F8"/>
    <w:multiLevelType w:val="multilevel"/>
    <w:tmpl w:val="A366291E"/>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8"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9"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11" w15:restartNumberingAfterBreak="0">
    <w:nsid w:val="7BCE7286"/>
    <w:multiLevelType w:val="multilevel"/>
    <w:tmpl w:val="8C04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3"/>
  </w:num>
  <w:num w:numId="4">
    <w:abstractNumId w:val="9"/>
  </w:num>
  <w:num w:numId="5">
    <w:abstractNumId w:val="7"/>
  </w:num>
  <w:num w:numId="6">
    <w:abstractNumId w:val="6"/>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3"/>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3"/>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7"/>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7"/>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3"/>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3"/>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1"/>
  </w:num>
  <w:num w:numId="18">
    <w:abstractNumId w:val="1"/>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4"/>
  </w:num>
  <w:num w:numId="20">
    <w:abstractNumId w:val="10"/>
  </w:num>
  <w:num w:numId="21">
    <w:abstractNumId w:val="0"/>
  </w:num>
  <w:num w:numId="22">
    <w:abstractNumId w:val="8"/>
  </w:num>
  <w:num w:numId="23">
    <w:abstractNumId w:val="8"/>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11"/>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621"/>
    <w:rsid w:val="0000256B"/>
    <w:rsid w:val="00002F73"/>
    <w:rsid w:val="000045F0"/>
    <w:rsid w:val="00007EB1"/>
    <w:rsid w:val="00014206"/>
    <w:rsid w:val="000230F3"/>
    <w:rsid w:val="00023AC4"/>
    <w:rsid w:val="00026B18"/>
    <w:rsid w:val="000304B2"/>
    <w:rsid w:val="00031B5C"/>
    <w:rsid w:val="00034193"/>
    <w:rsid w:val="00034FEC"/>
    <w:rsid w:val="000407C0"/>
    <w:rsid w:val="0004082F"/>
    <w:rsid w:val="00042E89"/>
    <w:rsid w:val="00044BF9"/>
    <w:rsid w:val="000503A6"/>
    <w:rsid w:val="00053CD9"/>
    <w:rsid w:val="00057B46"/>
    <w:rsid w:val="00063034"/>
    <w:rsid w:val="00073D52"/>
    <w:rsid w:val="000756F7"/>
    <w:rsid w:val="00076AD1"/>
    <w:rsid w:val="000803CA"/>
    <w:rsid w:val="00091BCD"/>
    <w:rsid w:val="0009265A"/>
    <w:rsid w:val="00094B02"/>
    <w:rsid w:val="0009590F"/>
    <w:rsid w:val="00095BF3"/>
    <w:rsid w:val="000A041E"/>
    <w:rsid w:val="000A08CA"/>
    <w:rsid w:val="000A0E4C"/>
    <w:rsid w:val="000B23A5"/>
    <w:rsid w:val="000D106A"/>
    <w:rsid w:val="000D113F"/>
    <w:rsid w:val="000E351D"/>
    <w:rsid w:val="000E5A70"/>
    <w:rsid w:val="000E60F7"/>
    <w:rsid w:val="000F1B86"/>
    <w:rsid w:val="000F23B0"/>
    <w:rsid w:val="000F422E"/>
    <w:rsid w:val="000F5917"/>
    <w:rsid w:val="001007B9"/>
    <w:rsid w:val="00105ECB"/>
    <w:rsid w:val="00131315"/>
    <w:rsid w:val="00132268"/>
    <w:rsid w:val="001336CF"/>
    <w:rsid w:val="00143288"/>
    <w:rsid w:val="00150F8F"/>
    <w:rsid w:val="0015537B"/>
    <w:rsid w:val="00163A15"/>
    <w:rsid w:val="0016781C"/>
    <w:rsid w:val="001727AF"/>
    <w:rsid w:val="00176EA5"/>
    <w:rsid w:val="00177611"/>
    <w:rsid w:val="0017798C"/>
    <w:rsid w:val="001809C6"/>
    <w:rsid w:val="00181C56"/>
    <w:rsid w:val="001850CB"/>
    <w:rsid w:val="00193632"/>
    <w:rsid w:val="001953CF"/>
    <w:rsid w:val="00195BA8"/>
    <w:rsid w:val="001A1621"/>
    <w:rsid w:val="001A1957"/>
    <w:rsid w:val="001A2F86"/>
    <w:rsid w:val="001A360D"/>
    <w:rsid w:val="001B0144"/>
    <w:rsid w:val="001B04EA"/>
    <w:rsid w:val="001B10ED"/>
    <w:rsid w:val="001C2FC8"/>
    <w:rsid w:val="001D283B"/>
    <w:rsid w:val="001D6BC0"/>
    <w:rsid w:val="001E4245"/>
    <w:rsid w:val="001F0654"/>
    <w:rsid w:val="001F3722"/>
    <w:rsid w:val="001F39DB"/>
    <w:rsid w:val="001F66D7"/>
    <w:rsid w:val="001F738E"/>
    <w:rsid w:val="0020007C"/>
    <w:rsid w:val="0021247A"/>
    <w:rsid w:val="002229A5"/>
    <w:rsid w:val="00230225"/>
    <w:rsid w:val="002317BD"/>
    <w:rsid w:val="00231B22"/>
    <w:rsid w:val="00234705"/>
    <w:rsid w:val="00237365"/>
    <w:rsid w:val="00241FF0"/>
    <w:rsid w:val="00244274"/>
    <w:rsid w:val="00250BE6"/>
    <w:rsid w:val="00252F38"/>
    <w:rsid w:val="002577B6"/>
    <w:rsid w:val="00260C56"/>
    <w:rsid w:val="00264A5E"/>
    <w:rsid w:val="00271572"/>
    <w:rsid w:val="00277016"/>
    <w:rsid w:val="0027769C"/>
    <w:rsid w:val="00281E3E"/>
    <w:rsid w:val="00284710"/>
    <w:rsid w:val="00286E8D"/>
    <w:rsid w:val="00294D1D"/>
    <w:rsid w:val="002955DD"/>
    <w:rsid w:val="002A0289"/>
    <w:rsid w:val="002A371E"/>
    <w:rsid w:val="002B4B0A"/>
    <w:rsid w:val="002C0866"/>
    <w:rsid w:val="002C153D"/>
    <w:rsid w:val="002C5F5B"/>
    <w:rsid w:val="002C777D"/>
    <w:rsid w:val="002D40B1"/>
    <w:rsid w:val="002D45CD"/>
    <w:rsid w:val="002D75F9"/>
    <w:rsid w:val="002E07AC"/>
    <w:rsid w:val="002E6AA1"/>
    <w:rsid w:val="002F4F0B"/>
    <w:rsid w:val="002F57C6"/>
    <w:rsid w:val="00307A69"/>
    <w:rsid w:val="00310110"/>
    <w:rsid w:val="00312E4A"/>
    <w:rsid w:val="0031546F"/>
    <w:rsid w:val="00316B0D"/>
    <w:rsid w:val="00326EDE"/>
    <w:rsid w:val="003300DB"/>
    <w:rsid w:val="0033088D"/>
    <w:rsid w:val="00335425"/>
    <w:rsid w:val="003371F0"/>
    <w:rsid w:val="00345B55"/>
    <w:rsid w:val="003500C6"/>
    <w:rsid w:val="0036038E"/>
    <w:rsid w:val="00363AE5"/>
    <w:rsid w:val="003848EF"/>
    <w:rsid w:val="00385B65"/>
    <w:rsid w:val="00391929"/>
    <w:rsid w:val="003A3E57"/>
    <w:rsid w:val="003C6961"/>
    <w:rsid w:val="003D21A3"/>
    <w:rsid w:val="003D33F7"/>
    <w:rsid w:val="003D414D"/>
    <w:rsid w:val="003E4ED1"/>
    <w:rsid w:val="003E6B8B"/>
    <w:rsid w:val="003F017E"/>
    <w:rsid w:val="003F17BC"/>
    <w:rsid w:val="003F1A1E"/>
    <w:rsid w:val="003F5F4B"/>
    <w:rsid w:val="003F7E70"/>
    <w:rsid w:val="0040648D"/>
    <w:rsid w:val="00414CEB"/>
    <w:rsid w:val="004163FA"/>
    <w:rsid w:val="00423E92"/>
    <w:rsid w:val="004257F1"/>
    <w:rsid w:val="004366AE"/>
    <w:rsid w:val="0044371A"/>
    <w:rsid w:val="00454696"/>
    <w:rsid w:val="00454961"/>
    <w:rsid w:val="004616FF"/>
    <w:rsid w:val="00472938"/>
    <w:rsid w:val="004744D2"/>
    <w:rsid w:val="004759ED"/>
    <w:rsid w:val="0048595F"/>
    <w:rsid w:val="00493DDA"/>
    <w:rsid w:val="004945F7"/>
    <w:rsid w:val="004957BB"/>
    <w:rsid w:val="00497F14"/>
    <w:rsid w:val="004B2423"/>
    <w:rsid w:val="004B2CB0"/>
    <w:rsid w:val="004B7B8B"/>
    <w:rsid w:val="004C18F6"/>
    <w:rsid w:val="004C6518"/>
    <w:rsid w:val="004D0B40"/>
    <w:rsid w:val="004D24EB"/>
    <w:rsid w:val="004D688C"/>
    <w:rsid w:val="004E1E17"/>
    <w:rsid w:val="004E58AE"/>
    <w:rsid w:val="004F20A9"/>
    <w:rsid w:val="004F73E8"/>
    <w:rsid w:val="0051316F"/>
    <w:rsid w:val="0052074D"/>
    <w:rsid w:val="00523958"/>
    <w:rsid w:val="0053301E"/>
    <w:rsid w:val="005370B2"/>
    <w:rsid w:val="005400C8"/>
    <w:rsid w:val="00543E44"/>
    <w:rsid w:val="00543FDE"/>
    <w:rsid w:val="00552F1C"/>
    <w:rsid w:val="00562166"/>
    <w:rsid w:val="00574F28"/>
    <w:rsid w:val="00576C8D"/>
    <w:rsid w:val="0058793B"/>
    <w:rsid w:val="005917FA"/>
    <w:rsid w:val="00596D03"/>
    <w:rsid w:val="005A0DE7"/>
    <w:rsid w:val="005A355D"/>
    <w:rsid w:val="005B210C"/>
    <w:rsid w:val="005B241C"/>
    <w:rsid w:val="005B27D0"/>
    <w:rsid w:val="005C3C87"/>
    <w:rsid w:val="005C7655"/>
    <w:rsid w:val="005C7C79"/>
    <w:rsid w:val="005D1BC5"/>
    <w:rsid w:val="005D2D7A"/>
    <w:rsid w:val="005D4DD8"/>
    <w:rsid w:val="005D7026"/>
    <w:rsid w:val="005F3D48"/>
    <w:rsid w:val="005F79CC"/>
    <w:rsid w:val="00602577"/>
    <w:rsid w:val="00603EA6"/>
    <w:rsid w:val="00603FC1"/>
    <w:rsid w:val="0061381E"/>
    <w:rsid w:val="006159CC"/>
    <w:rsid w:val="006173D0"/>
    <w:rsid w:val="006201D7"/>
    <w:rsid w:val="00620213"/>
    <w:rsid w:val="006208C6"/>
    <w:rsid w:val="00623973"/>
    <w:rsid w:val="00624ACC"/>
    <w:rsid w:val="006267BF"/>
    <w:rsid w:val="00626820"/>
    <w:rsid w:val="00626CA4"/>
    <w:rsid w:val="0062796C"/>
    <w:rsid w:val="006427AA"/>
    <w:rsid w:val="006429D7"/>
    <w:rsid w:val="006454DC"/>
    <w:rsid w:val="00646F1E"/>
    <w:rsid w:val="00657D2D"/>
    <w:rsid w:val="00661393"/>
    <w:rsid w:val="00661E36"/>
    <w:rsid w:val="00663EAD"/>
    <w:rsid w:val="006674FC"/>
    <w:rsid w:val="006719C9"/>
    <w:rsid w:val="00671FB6"/>
    <w:rsid w:val="00675B34"/>
    <w:rsid w:val="00682080"/>
    <w:rsid w:val="00684ABF"/>
    <w:rsid w:val="00685BF1"/>
    <w:rsid w:val="00692AE7"/>
    <w:rsid w:val="00696888"/>
    <w:rsid w:val="00697580"/>
    <w:rsid w:val="00697A16"/>
    <w:rsid w:val="00697F67"/>
    <w:rsid w:val="006A131D"/>
    <w:rsid w:val="006A2795"/>
    <w:rsid w:val="006A39D8"/>
    <w:rsid w:val="006A72D0"/>
    <w:rsid w:val="006B0488"/>
    <w:rsid w:val="006B089B"/>
    <w:rsid w:val="006B3301"/>
    <w:rsid w:val="006B56FC"/>
    <w:rsid w:val="006C0869"/>
    <w:rsid w:val="006C7B63"/>
    <w:rsid w:val="006E086B"/>
    <w:rsid w:val="006E2EA3"/>
    <w:rsid w:val="006E350F"/>
    <w:rsid w:val="006E70FF"/>
    <w:rsid w:val="006F173B"/>
    <w:rsid w:val="00711110"/>
    <w:rsid w:val="00714E79"/>
    <w:rsid w:val="007239F8"/>
    <w:rsid w:val="00747F9D"/>
    <w:rsid w:val="00753B4D"/>
    <w:rsid w:val="00754949"/>
    <w:rsid w:val="00761D8C"/>
    <w:rsid w:val="00762380"/>
    <w:rsid w:val="007660B9"/>
    <w:rsid w:val="00780AC4"/>
    <w:rsid w:val="00781797"/>
    <w:rsid w:val="007836C4"/>
    <w:rsid w:val="00783F2C"/>
    <w:rsid w:val="007956C4"/>
    <w:rsid w:val="00797357"/>
    <w:rsid w:val="007A27C5"/>
    <w:rsid w:val="007A385D"/>
    <w:rsid w:val="007A47AE"/>
    <w:rsid w:val="007A52E1"/>
    <w:rsid w:val="007A6FC6"/>
    <w:rsid w:val="007C3F60"/>
    <w:rsid w:val="007D680C"/>
    <w:rsid w:val="007D6DA7"/>
    <w:rsid w:val="007F7FED"/>
    <w:rsid w:val="008051C4"/>
    <w:rsid w:val="00805B42"/>
    <w:rsid w:val="00806393"/>
    <w:rsid w:val="0081512D"/>
    <w:rsid w:val="00817B50"/>
    <w:rsid w:val="00820E0F"/>
    <w:rsid w:val="00825410"/>
    <w:rsid w:val="008275B9"/>
    <w:rsid w:val="0083261D"/>
    <w:rsid w:val="00832D89"/>
    <w:rsid w:val="00832F03"/>
    <w:rsid w:val="0083503B"/>
    <w:rsid w:val="00835F50"/>
    <w:rsid w:val="00840865"/>
    <w:rsid w:val="00841D41"/>
    <w:rsid w:val="008436AB"/>
    <w:rsid w:val="00844739"/>
    <w:rsid w:val="0084486B"/>
    <w:rsid w:val="0086151D"/>
    <w:rsid w:val="0086672B"/>
    <w:rsid w:val="008668C0"/>
    <w:rsid w:val="008678C1"/>
    <w:rsid w:val="00873DED"/>
    <w:rsid w:val="00877425"/>
    <w:rsid w:val="008777F4"/>
    <w:rsid w:val="00880786"/>
    <w:rsid w:val="008A6759"/>
    <w:rsid w:val="008B13B1"/>
    <w:rsid w:val="008B493F"/>
    <w:rsid w:val="008C115E"/>
    <w:rsid w:val="008C54A6"/>
    <w:rsid w:val="008D0504"/>
    <w:rsid w:val="008D1256"/>
    <w:rsid w:val="008D275A"/>
    <w:rsid w:val="008E109E"/>
    <w:rsid w:val="008E66E6"/>
    <w:rsid w:val="008F112A"/>
    <w:rsid w:val="00900D4B"/>
    <w:rsid w:val="009014BC"/>
    <w:rsid w:val="00902CAC"/>
    <w:rsid w:val="009036CA"/>
    <w:rsid w:val="00917F95"/>
    <w:rsid w:val="00923EDF"/>
    <w:rsid w:val="00935AD4"/>
    <w:rsid w:val="00937CE1"/>
    <w:rsid w:val="00940E76"/>
    <w:rsid w:val="0094513B"/>
    <w:rsid w:val="0094688C"/>
    <w:rsid w:val="00963FB3"/>
    <w:rsid w:val="009672EB"/>
    <w:rsid w:val="00973090"/>
    <w:rsid w:val="00973D28"/>
    <w:rsid w:val="0099436F"/>
    <w:rsid w:val="009943FD"/>
    <w:rsid w:val="009959E0"/>
    <w:rsid w:val="00996BEA"/>
    <w:rsid w:val="009A33FB"/>
    <w:rsid w:val="009A5056"/>
    <w:rsid w:val="009B1A44"/>
    <w:rsid w:val="009B300F"/>
    <w:rsid w:val="009B4379"/>
    <w:rsid w:val="009C1815"/>
    <w:rsid w:val="009C5A3D"/>
    <w:rsid w:val="009D161E"/>
    <w:rsid w:val="009F51B7"/>
    <w:rsid w:val="009F751D"/>
    <w:rsid w:val="00A00EF2"/>
    <w:rsid w:val="00A069F9"/>
    <w:rsid w:val="00A07F0E"/>
    <w:rsid w:val="00A10AC2"/>
    <w:rsid w:val="00A173EC"/>
    <w:rsid w:val="00A17F9A"/>
    <w:rsid w:val="00A3076D"/>
    <w:rsid w:val="00A346CA"/>
    <w:rsid w:val="00A47123"/>
    <w:rsid w:val="00A477A0"/>
    <w:rsid w:val="00A47C07"/>
    <w:rsid w:val="00A47C83"/>
    <w:rsid w:val="00A50BDE"/>
    <w:rsid w:val="00A52540"/>
    <w:rsid w:val="00A531BE"/>
    <w:rsid w:val="00A5524F"/>
    <w:rsid w:val="00A60DD5"/>
    <w:rsid w:val="00A61711"/>
    <w:rsid w:val="00A62F19"/>
    <w:rsid w:val="00A63A3E"/>
    <w:rsid w:val="00A66C34"/>
    <w:rsid w:val="00A73CFD"/>
    <w:rsid w:val="00A77E87"/>
    <w:rsid w:val="00A80863"/>
    <w:rsid w:val="00A81616"/>
    <w:rsid w:val="00A8365E"/>
    <w:rsid w:val="00A9488D"/>
    <w:rsid w:val="00A94E35"/>
    <w:rsid w:val="00A95355"/>
    <w:rsid w:val="00AB350C"/>
    <w:rsid w:val="00AB3C78"/>
    <w:rsid w:val="00AB47E7"/>
    <w:rsid w:val="00AB4B2F"/>
    <w:rsid w:val="00AB69E5"/>
    <w:rsid w:val="00AC1AA3"/>
    <w:rsid w:val="00AC4EB2"/>
    <w:rsid w:val="00AC7F21"/>
    <w:rsid w:val="00AD0F94"/>
    <w:rsid w:val="00AE0E38"/>
    <w:rsid w:val="00AE11C4"/>
    <w:rsid w:val="00AE297B"/>
    <w:rsid w:val="00AE58D5"/>
    <w:rsid w:val="00AE6686"/>
    <w:rsid w:val="00AF7794"/>
    <w:rsid w:val="00B0259B"/>
    <w:rsid w:val="00B06546"/>
    <w:rsid w:val="00B13055"/>
    <w:rsid w:val="00B20C6F"/>
    <w:rsid w:val="00B23BFA"/>
    <w:rsid w:val="00B24D0A"/>
    <w:rsid w:val="00B3317D"/>
    <w:rsid w:val="00B35A42"/>
    <w:rsid w:val="00B36583"/>
    <w:rsid w:val="00B37705"/>
    <w:rsid w:val="00B455C1"/>
    <w:rsid w:val="00B46DF8"/>
    <w:rsid w:val="00B53058"/>
    <w:rsid w:val="00B56545"/>
    <w:rsid w:val="00B83B2F"/>
    <w:rsid w:val="00B87E45"/>
    <w:rsid w:val="00B95533"/>
    <w:rsid w:val="00BA2083"/>
    <w:rsid w:val="00BB0F68"/>
    <w:rsid w:val="00BB1FFF"/>
    <w:rsid w:val="00BB2567"/>
    <w:rsid w:val="00BB668A"/>
    <w:rsid w:val="00BC24CA"/>
    <w:rsid w:val="00BD113A"/>
    <w:rsid w:val="00BD2B9F"/>
    <w:rsid w:val="00BD35B3"/>
    <w:rsid w:val="00BD3DA8"/>
    <w:rsid w:val="00BD45D5"/>
    <w:rsid w:val="00BE64F3"/>
    <w:rsid w:val="00BF0DA6"/>
    <w:rsid w:val="00C00697"/>
    <w:rsid w:val="00C0095A"/>
    <w:rsid w:val="00C118CF"/>
    <w:rsid w:val="00C464A7"/>
    <w:rsid w:val="00C5057C"/>
    <w:rsid w:val="00C511C3"/>
    <w:rsid w:val="00C51C42"/>
    <w:rsid w:val="00C52329"/>
    <w:rsid w:val="00C5771B"/>
    <w:rsid w:val="00C57F4E"/>
    <w:rsid w:val="00C66A73"/>
    <w:rsid w:val="00C67AA6"/>
    <w:rsid w:val="00C70EF5"/>
    <w:rsid w:val="00C714F3"/>
    <w:rsid w:val="00C80CAE"/>
    <w:rsid w:val="00C80D87"/>
    <w:rsid w:val="00C86AD9"/>
    <w:rsid w:val="00C86F22"/>
    <w:rsid w:val="00C91A83"/>
    <w:rsid w:val="00C9650F"/>
    <w:rsid w:val="00C9741E"/>
    <w:rsid w:val="00C975FA"/>
    <w:rsid w:val="00CA1DC0"/>
    <w:rsid w:val="00CA33C7"/>
    <w:rsid w:val="00CB2C58"/>
    <w:rsid w:val="00CB38A3"/>
    <w:rsid w:val="00CB3B70"/>
    <w:rsid w:val="00CC1475"/>
    <w:rsid w:val="00CC6B7E"/>
    <w:rsid w:val="00CD0DC5"/>
    <w:rsid w:val="00CD730D"/>
    <w:rsid w:val="00CE1635"/>
    <w:rsid w:val="00CF0D33"/>
    <w:rsid w:val="00CF7628"/>
    <w:rsid w:val="00CF7819"/>
    <w:rsid w:val="00D171A8"/>
    <w:rsid w:val="00D41A54"/>
    <w:rsid w:val="00D44DE1"/>
    <w:rsid w:val="00D4602A"/>
    <w:rsid w:val="00D4643A"/>
    <w:rsid w:val="00D46EB7"/>
    <w:rsid w:val="00D52159"/>
    <w:rsid w:val="00D54C52"/>
    <w:rsid w:val="00D54CE5"/>
    <w:rsid w:val="00D55E22"/>
    <w:rsid w:val="00D56CAF"/>
    <w:rsid w:val="00D611A9"/>
    <w:rsid w:val="00D620F7"/>
    <w:rsid w:val="00D621F3"/>
    <w:rsid w:val="00D8330B"/>
    <w:rsid w:val="00D862C2"/>
    <w:rsid w:val="00D9012E"/>
    <w:rsid w:val="00D90897"/>
    <w:rsid w:val="00D93BE5"/>
    <w:rsid w:val="00DA3036"/>
    <w:rsid w:val="00DB015B"/>
    <w:rsid w:val="00DB20CE"/>
    <w:rsid w:val="00DB35E7"/>
    <w:rsid w:val="00DB5E67"/>
    <w:rsid w:val="00DB6F16"/>
    <w:rsid w:val="00DC0DFC"/>
    <w:rsid w:val="00DC3380"/>
    <w:rsid w:val="00DD11BE"/>
    <w:rsid w:val="00DD6C35"/>
    <w:rsid w:val="00DE193D"/>
    <w:rsid w:val="00DE710F"/>
    <w:rsid w:val="00DE7EED"/>
    <w:rsid w:val="00DF5915"/>
    <w:rsid w:val="00E02E5D"/>
    <w:rsid w:val="00E14B90"/>
    <w:rsid w:val="00E23B18"/>
    <w:rsid w:val="00E30BDA"/>
    <w:rsid w:val="00E32D08"/>
    <w:rsid w:val="00E401B3"/>
    <w:rsid w:val="00E438D3"/>
    <w:rsid w:val="00E46F31"/>
    <w:rsid w:val="00E50185"/>
    <w:rsid w:val="00E578B7"/>
    <w:rsid w:val="00E63231"/>
    <w:rsid w:val="00E7329A"/>
    <w:rsid w:val="00E73F85"/>
    <w:rsid w:val="00E76451"/>
    <w:rsid w:val="00E8016F"/>
    <w:rsid w:val="00E80E52"/>
    <w:rsid w:val="00E816CE"/>
    <w:rsid w:val="00E90FB5"/>
    <w:rsid w:val="00EA0688"/>
    <w:rsid w:val="00EA19B4"/>
    <w:rsid w:val="00EA2AFE"/>
    <w:rsid w:val="00EA6AB7"/>
    <w:rsid w:val="00EA7271"/>
    <w:rsid w:val="00EB25EA"/>
    <w:rsid w:val="00EB71C7"/>
    <w:rsid w:val="00EC0059"/>
    <w:rsid w:val="00EC68DB"/>
    <w:rsid w:val="00ED0CB2"/>
    <w:rsid w:val="00ED334F"/>
    <w:rsid w:val="00EE08F2"/>
    <w:rsid w:val="00EE0F5B"/>
    <w:rsid w:val="00EE1DD7"/>
    <w:rsid w:val="00EF125F"/>
    <w:rsid w:val="00EF2497"/>
    <w:rsid w:val="00EF38A6"/>
    <w:rsid w:val="00F017E0"/>
    <w:rsid w:val="00F01F5C"/>
    <w:rsid w:val="00F03B20"/>
    <w:rsid w:val="00F05C78"/>
    <w:rsid w:val="00F061E7"/>
    <w:rsid w:val="00F065A0"/>
    <w:rsid w:val="00F07728"/>
    <w:rsid w:val="00F21C70"/>
    <w:rsid w:val="00F26D11"/>
    <w:rsid w:val="00F27CBE"/>
    <w:rsid w:val="00F3473B"/>
    <w:rsid w:val="00F4121E"/>
    <w:rsid w:val="00F4212B"/>
    <w:rsid w:val="00F46D66"/>
    <w:rsid w:val="00F4704F"/>
    <w:rsid w:val="00F50EE3"/>
    <w:rsid w:val="00F60937"/>
    <w:rsid w:val="00F651C4"/>
    <w:rsid w:val="00F7682E"/>
    <w:rsid w:val="00F92C57"/>
    <w:rsid w:val="00F9344F"/>
    <w:rsid w:val="00F97B14"/>
    <w:rsid w:val="00FB20C4"/>
    <w:rsid w:val="00FB3C96"/>
    <w:rsid w:val="00FB60EF"/>
    <w:rsid w:val="00FC3D4F"/>
    <w:rsid w:val="00FC49FB"/>
    <w:rsid w:val="00FC5756"/>
    <w:rsid w:val="00FD659E"/>
    <w:rsid w:val="00FE6A0D"/>
    <w:rsid w:val="00FE7253"/>
    <w:rsid w:val="00FF2D86"/>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298F1B"/>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038E"/>
    <w:pPr>
      <w:widowControl w:val="0"/>
      <w:spacing w:after="0" w:line="240" w:lineRule="auto"/>
    </w:pPr>
    <w:rPr>
      <w:color w:val="auto"/>
      <w:sz w:val="22"/>
      <w:szCs w:val="22"/>
      <w:lang w:val="en-US"/>
    </w:rPr>
  </w:style>
  <w:style w:type="paragraph" w:styleId="Heading1">
    <w:name w:val="heading 1"/>
    <w:basedOn w:val="Normal"/>
    <w:next w:val="BodyText"/>
    <w:link w:val="Heading1Char"/>
    <w:uiPriority w:val="9"/>
    <w:qFormat/>
    <w:rsid w:val="00F60937"/>
    <w:pPr>
      <w:keepNext/>
      <w:keepLines/>
      <w:outlineLvl w:val="0"/>
    </w:pPr>
    <w:rPr>
      <w:rFonts w:asciiTheme="majorHAnsi" w:hAnsiTheme="majorHAnsi"/>
      <w:b/>
      <w:color w:val="F26135"/>
      <w:sz w:val="60"/>
      <w:szCs w:val="60"/>
    </w:rPr>
  </w:style>
  <w:style w:type="paragraph" w:styleId="Heading2">
    <w:name w:val="heading 2"/>
    <w:basedOn w:val="Normal"/>
    <w:next w:val="BodyText"/>
    <w:link w:val="Heading2Char"/>
    <w:uiPriority w:val="9"/>
    <w:unhideWhenUsed/>
    <w:qFormat/>
    <w:rsid w:val="00F60937"/>
    <w:pPr>
      <w:keepNext/>
      <w:keepLines/>
      <w:spacing w:before="480" w:after="240"/>
      <w:outlineLvl w:val="1"/>
    </w:pPr>
    <w:rPr>
      <w:rFonts w:asciiTheme="majorHAnsi" w:eastAsiaTheme="majorEastAsia" w:hAnsiTheme="majorHAnsi" w:cstheme="majorBidi"/>
      <w:b/>
      <w:color w:val="F26135"/>
      <w:sz w:val="40"/>
      <w:szCs w:val="40"/>
    </w:rPr>
  </w:style>
  <w:style w:type="paragraph" w:styleId="Heading3">
    <w:name w:val="heading 3"/>
    <w:basedOn w:val="Normal"/>
    <w:next w:val="BodyText"/>
    <w:link w:val="Heading3Char"/>
    <w:uiPriority w:val="9"/>
    <w:unhideWhenUsed/>
    <w:qFormat/>
    <w:rsid w:val="00F60937"/>
    <w:pPr>
      <w:keepNext/>
      <w:keepLines/>
      <w:spacing w:before="240" w:after="160"/>
      <w:outlineLvl w:val="2"/>
    </w:pPr>
    <w:rPr>
      <w:rFonts w:asciiTheme="majorHAnsi" w:eastAsiaTheme="majorEastAsia" w:hAnsiTheme="majorHAnsi" w:cstheme="majorBidi"/>
      <w:color w:val="F26135"/>
      <w:sz w:val="30"/>
      <w:szCs w:val="30"/>
    </w:rPr>
  </w:style>
  <w:style w:type="paragraph" w:styleId="Heading4">
    <w:name w:val="heading 4"/>
    <w:basedOn w:val="BodyText"/>
    <w:next w:val="BodyText"/>
    <w:link w:val="Heading4Char"/>
    <w:uiPriority w:val="9"/>
    <w:qFormat/>
    <w:rsid w:val="00F60937"/>
    <w:pPr>
      <w:spacing w:before="240"/>
      <w:outlineLvl w:val="3"/>
    </w:pPr>
    <w:rPr>
      <w:rFonts w:asciiTheme="majorHAnsi" w:hAnsiTheme="majorHAnsi"/>
      <w:color w:val="F2613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6A73"/>
    <w:pPr>
      <w:tabs>
        <w:tab w:val="center" w:pos="4513"/>
        <w:tab w:val="right" w:pos="9026"/>
      </w:tabs>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F60937"/>
    <w:rPr>
      <w:rFonts w:asciiTheme="majorHAnsi" w:hAnsiTheme="majorHAnsi"/>
      <w:b/>
      <w:color w:val="F26135"/>
      <w:sz w:val="60"/>
      <w:szCs w:val="60"/>
    </w:rPr>
  </w:style>
  <w:style w:type="table" w:customStyle="1" w:styleId="NIAADefaultTableStyle">
    <w:name w:val="NIAA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552F1C"/>
    <w:pPr>
      <w:numPr>
        <w:numId w:val="2"/>
      </w:numPr>
      <w:spacing w:before="40" w:after="40"/>
      <w:contextualSpacing w:val="0"/>
    </w:pPr>
    <w:rPr>
      <w:sz w:val="18"/>
    </w:rPr>
  </w:style>
  <w:style w:type="character" w:customStyle="1" w:styleId="Heading2Char">
    <w:name w:val="Heading 2 Char"/>
    <w:basedOn w:val="DefaultParagraphFont"/>
    <w:link w:val="Heading2"/>
    <w:uiPriority w:val="9"/>
    <w:rsid w:val="00F60937"/>
    <w:rPr>
      <w:rFonts w:asciiTheme="majorHAnsi" w:eastAsiaTheme="majorEastAsia" w:hAnsiTheme="majorHAnsi" w:cstheme="majorBidi"/>
      <w:b/>
      <w:color w:val="F26135"/>
      <w:sz w:val="40"/>
      <w:szCs w:val="40"/>
    </w:rPr>
  </w:style>
  <w:style w:type="paragraph" w:customStyle="1" w:styleId="NumberedListlvl1">
    <w:name w:val="Numbered List lvl1"/>
    <w:basedOn w:val="ListParagraph"/>
    <w:uiPriority w:val="9"/>
    <w:qFormat/>
    <w:rsid w:val="00FE7253"/>
    <w:pPr>
      <w:numPr>
        <w:numId w:val="22"/>
      </w:numPr>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D620F7"/>
    <w:pPr>
      <w:numPr>
        <w:ilvl w:val="1"/>
      </w:numPr>
    </w:pPr>
  </w:style>
  <w:style w:type="paragraph" w:styleId="BodyText">
    <w:name w:val="Body Text"/>
    <w:basedOn w:val="Normal"/>
    <w:link w:val="BodyTextChar"/>
    <w:qFormat/>
    <w:rsid w:val="00552F1C"/>
  </w:style>
  <w:style w:type="character" w:customStyle="1" w:styleId="BodyTextChar">
    <w:name w:val="Body Text Char"/>
    <w:basedOn w:val="DefaultParagraphFont"/>
    <w:link w:val="BodyText"/>
    <w:rsid w:val="00552F1C"/>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552F1C"/>
    <w:pPr>
      <w:spacing w:before="40" w:after="40"/>
    </w:pPr>
    <w:rPr>
      <w:sz w:val="18"/>
    </w:rPr>
  </w:style>
  <w:style w:type="character" w:customStyle="1" w:styleId="Heading3Char">
    <w:name w:val="Heading 3 Char"/>
    <w:basedOn w:val="DefaultParagraphFont"/>
    <w:link w:val="Heading3"/>
    <w:uiPriority w:val="9"/>
    <w:rsid w:val="00F60937"/>
    <w:rPr>
      <w:rFonts w:asciiTheme="majorHAnsi" w:eastAsiaTheme="majorEastAsia" w:hAnsiTheme="majorHAnsi" w:cstheme="majorBidi"/>
      <w:color w:val="F26135"/>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F60937"/>
    <w:rPr>
      <w:rFonts w:asciiTheme="majorHAnsi" w:hAnsiTheme="majorHAnsi"/>
      <w:color w:val="F26135"/>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rsid w:val="001A1957"/>
    <w:pPr>
      <w:jc w:val="center"/>
    </w:pPr>
    <w:rPr>
      <w:rFonts w:asciiTheme="majorHAnsi" w:hAnsiTheme="majorHAnsi"/>
      <w:caps/>
      <w:noProof/>
      <w:color w:val="CD1719"/>
      <w:sz w:val="16"/>
    </w:rPr>
  </w:style>
  <w:style w:type="table" w:customStyle="1" w:styleId="NIAATableStyle2">
    <w:name w:val="NIAA Table Style 2"/>
    <w:basedOn w:val="TableNormal"/>
    <w:uiPriority w:val="99"/>
    <w:rsid w:val="00697A16"/>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F60937"/>
    <w:pPr>
      <w:ind w:left="567" w:right="567"/>
    </w:pPr>
    <w:rPr>
      <w:rFonts w:asciiTheme="majorHAnsi" w:hAnsiTheme="majorHAnsi"/>
      <w:color w:val="61939B"/>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0E351D"/>
    <w:pPr>
      <w:numPr>
        <w:numId w:val="3"/>
      </w:numPr>
      <w:spacing w:before="40" w:after="40" w:line="240" w:lineRule="auto"/>
      <w:ind w:left="284" w:hanging="284"/>
    </w:pPr>
    <w:rPr>
      <w:sz w:val="18"/>
    </w:rPr>
  </w:style>
  <w:style w:type="paragraph" w:styleId="Caption">
    <w:name w:val="caption"/>
    <w:basedOn w:val="Normal"/>
    <w:next w:val="Normal"/>
    <w:uiPriority w:val="35"/>
    <w:unhideWhenUsed/>
    <w:qFormat/>
    <w:rsid w:val="00F60937"/>
    <w:pPr>
      <w:keepNext/>
      <w:tabs>
        <w:tab w:val="left" w:pos="851"/>
        <w:tab w:val="left" w:pos="1017"/>
      </w:tabs>
      <w:spacing w:before="120"/>
      <w:ind w:left="851" w:hanging="851"/>
    </w:pPr>
    <w:rPr>
      <w:rFonts w:asciiTheme="majorHAnsi" w:hAnsiTheme="majorHAnsi"/>
      <w:b/>
      <w:iCs/>
      <w:color w:val="61939B"/>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F60937"/>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61939B"/>
      <w:sz w:val="24"/>
      <w:szCs w:val="24"/>
    </w:rPr>
  </w:style>
  <w:style w:type="paragraph" w:customStyle="1" w:styleId="EmphasisPanelBody">
    <w:name w:val="Emphasis Panel Body"/>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rPr>
  </w:style>
  <w:style w:type="paragraph" w:customStyle="1" w:styleId="EmphasisPanelBullet">
    <w:name w:val="Emphasis Panel Bullet"/>
    <w:uiPriority w:val="11"/>
    <w:qFormat/>
    <w:rsid w:val="001F0654"/>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F60937"/>
    <w:rPr>
      <w:rFonts w:asciiTheme="majorHAnsi" w:hAnsiTheme="majorHAnsi"/>
      <w:color w:val="61939B"/>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F60937"/>
  </w:style>
  <w:style w:type="character" w:customStyle="1" w:styleId="TitleChar">
    <w:name w:val="Title Char"/>
    <w:basedOn w:val="DefaultParagraphFont"/>
    <w:link w:val="Title"/>
    <w:rsid w:val="00F60937"/>
    <w:rPr>
      <w:rFonts w:asciiTheme="majorHAnsi" w:hAnsiTheme="majorHAnsi"/>
      <w:b/>
      <w:color w:val="F26135"/>
      <w:sz w:val="60"/>
      <w:szCs w:val="60"/>
    </w:rPr>
  </w:style>
  <w:style w:type="paragraph" w:styleId="Subtitle">
    <w:name w:val="Subtitle"/>
    <w:basedOn w:val="Normal"/>
    <w:next w:val="BodyText"/>
    <w:link w:val="SubtitleChar"/>
    <w:uiPriority w:val="1"/>
    <w:qFormat/>
    <w:rsid w:val="00F60937"/>
    <w:pPr>
      <w:numPr>
        <w:ilvl w:val="1"/>
      </w:numPr>
      <w:spacing w:before="120" w:after="360"/>
    </w:pPr>
    <w:rPr>
      <w:rFonts w:asciiTheme="majorHAnsi" w:eastAsiaTheme="minorEastAsia" w:hAnsiTheme="majorHAnsi"/>
      <w:color w:val="F26135"/>
      <w:spacing w:val="15"/>
      <w:sz w:val="28"/>
    </w:rPr>
  </w:style>
  <w:style w:type="character" w:customStyle="1" w:styleId="SubtitleChar">
    <w:name w:val="Subtitle Char"/>
    <w:basedOn w:val="DefaultParagraphFont"/>
    <w:link w:val="Subtitle"/>
    <w:uiPriority w:val="1"/>
    <w:rsid w:val="00F60937"/>
    <w:rPr>
      <w:rFonts w:asciiTheme="majorHAnsi" w:eastAsiaTheme="minorEastAsia" w:hAnsiTheme="majorHAnsi"/>
      <w:color w:val="F26135"/>
      <w:spacing w:val="15"/>
      <w:sz w:val="28"/>
      <w:szCs w:val="22"/>
    </w:rPr>
  </w:style>
  <w:style w:type="paragraph" w:customStyle="1" w:styleId="SectionNameRev">
    <w:name w:val="Section Name Rev"/>
    <w:basedOn w:val="Normal"/>
    <w:uiPriority w:val="11"/>
    <w:qFormat/>
    <w:rsid w:val="002317BD"/>
    <w:pPr>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character" w:styleId="Hyperlink">
    <w:name w:val="Hyperlink"/>
    <w:basedOn w:val="DefaultParagraphFont"/>
    <w:uiPriority w:val="99"/>
    <w:unhideWhenUsed/>
    <w:rsid w:val="0036038E"/>
    <w:rPr>
      <w:color w:val="0289C8" w:themeColor="hyperlink"/>
      <w:u w:val="single"/>
    </w:rPr>
  </w:style>
  <w:style w:type="paragraph" w:styleId="CommentText">
    <w:name w:val="annotation text"/>
    <w:basedOn w:val="Normal"/>
    <w:link w:val="CommentTextChar"/>
    <w:uiPriority w:val="99"/>
    <w:unhideWhenUsed/>
    <w:rsid w:val="0036038E"/>
    <w:rPr>
      <w:sz w:val="20"/>
      <w:szCs w:val="20"/>
    </w:rPr>
  </w:style>
  <w:style w:type="character" w:customStyle="1" w:styleId="CommentTextChar">
    <w:name w:val="Comment Text Char"/>
    <w:basedOn w:val="DefaultParagraphFont"/>
    <w:link w:val="CommentText"/>
    <w:uiPriority w:val="99"/>
    <w:rsid w:val="0036038E"/>
    <w:rPr>
      <w:color w:val="auto"/>
      <w:lang w:val="en-US"/>
    </w:rPr>
  </w:style>
  <w:style w:type="paragraph" w:styleId="NormalWeb">
    <w:name w:val="Normal (Web)"/>
    <w:basedOn w:val="Normal"/>
    <w:uiPriority w:val="99"/>
    <w:unhideWhenUsed/>
    <w:rsid w:val="00A60DD5"/>
    <w:pPr>
      <w:widowControl/>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B20C6F"/>
    <w:rPr>
      <w:b/>
      <w:bCs/>
    </w:rPr>
  </w:style>
  <w:style w:type="character" w:styleId="FollowedHyperlink">
    <w:name w:val="FollowedHyperlink"/>
    <w:basedOn w:val="DefaultParagraphFont"/>
    <w:uiPriority w:val="99"/>
    <w:semiHidden/>
    <w:unhideWhenUsed/>
    <w:rsid w:val="002577B6"/>
    <w:rPr>
      <w:color w:val="0289C8" w:themeColor="followedHyperlink"/>
      <w:u w:val="single"/>
    </w:rPr>
  </w:style>
  <w:style w:type="character" w:styleId="CommentReference">
    <w:name w:val="annotation reference"/>
    <w:basedOn w:val="DefaultParagraphFont"/>
    <w:uiPriority w:val="99"/>
    <w:semiHidden/>
    <w:unhideWhenUsed/>
    <w:rsid w:val="00C714F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5782">
      <w:bodyDiv w:val="1"/>
      <w:marLeft w:val="0"/>
      <w:marRight w:val="0"/>
      <w:marTop w:val="0"/>
      <w:marBottom w:val="0"/>
      <w:divBdr>
        <w:top w:val="none" w:sz="0" w:space="0" w:color="auto"/>
        <w:left w:val="none" w:sz="0" w:space="0" w:color="auto"/>
        <w:bottom w:val="none" w:sz="0" w:space="0" w:color="auto"/>
        <w:right w:val="none" w:sz="0" w:space="0" w:color="auto"/>
      </w:divBdr>
    </w:div>
    <w:div w:id="90275008">
      <w:bodyDiv w:val="1"/>
      <w:marLeft w:val="0"/>
      <w:marRight w:val="0"/>
      <w:marTop w:val="0"/>
      <w:marBottom w:val="0"/>
      <w:divBdr>
        <w:top w:val="none" w:sz="0" w:space="0" w:color="auto"/>
        <w:left w:val="none" w:sz="0" w:space="0" w:color="auto"/>
        <w:bottom w:val="none" w:sz="0" w:space="0" w:color="auto"/>
        <w:right w:val="none" w:sz="0" w:space="0" w:color="auto"/>
      </w:divBdr>
    </w:div>
    <w:div w:id="167406282">
      <w:bodyDiv w:val="1"/>
      <w:marLeft w:val="0"/>
      <w:marRight w:val="0"/>
      <w:marTop w:val="0"/>
      <w:marBottom w:val="0"/>
      <w:divBdr>
        <w:top w:val="none" w:sz="0" w:space="0" w:color="auto"/>
        <w:left w:val="none" w:sz="0" w:space="0" w:color="auto"/>
        <w:bottom w:val="none" w:sz="0" w:space="0" w:color="auto"/>
        <w:right w:val="none" w:sz="0" w:space="0" w:color="auto"/>
      </w:divBdr>
    </w:div>
    <w:div w:id="199519519">
      <w:bodyDiv w:val="1"/>
      <w:marLeft w:val="0"/>
      <w:marRight w:val="0"/>
      <w:marTop w:val="0"/>
      <w:marBottom w:val="0"/>
      <w:divBdr>
        <w:top w:val="none" w:sz="0" w:space="0" w:color="auto"/>
        <w:left w:val="none" w:sz="0" w:space="0" w:color="auto"/>
        <w:bottom w:val="none" w:sz="0" w:space="0" w:color="auto"/>
        <w:right w:val="none" w:sz="0" w:space="0" w:color="auto"/>
      </w:divBdr>
    </w:div>
    <w:div w:id="450513962">
      <w:bodyDiv w:val="1"/>
      <w:marLeft w:val="0"/>
      <w:marRight w:val="0"/>
      <w:marTop w:val="0"/>
      <w:marBottom w:val="0"/>
      <w:divBdr>
        <w:top w:val="none" w:sz="0" w:space="0" w:color="auto"/>
        <w:left w:val="none" w:sz="0" w:space="0" w:color="auto"/>
        <w:bottom w:val="none" w:sz="0" w:space="0" w:color="auto"/>
        <w:right w:val="none" w:sz="0" w:space="0" w:color="auto"/>
      </w:divBdr>
      <w:divsChild>
        <w:div w:id="461927549">
          <w:marLeft w:val="0"/>
          <w:marRight w:val="0"/>
          <w:marTop w:val="0"/>
          <w:marBottom w:val="230"/>
          <w:divBdr>
            <w:top w:val="none" w:sz="0" w:space="0" w:color="auto"/>
            <w:left w:val="none" w:sz="0" w:space="0" w:color="auto"/>
            <w:bottom w:val="none" w:sz="0" w:space="0" w:color="auto"/>
            <w:right w:val="none" w:sz="0" w:space="0" w:color="auto"/>
          </w:divBdr>
          <w:divsChild>
            <w:div w:id="915675762">
              <w:marLeft w:val="0"/>
              <w:marRight w:val="0"/>
              <w:marTop w:val="0"/>
              <w:marBottom w:val="0"/>
              <w:divBdr>
                <w:top w:val="none" w:sz="0" w:space="0" w:color="auto"/>
                <w:left w:val="none" w:sz="0" w:space="0" w:color="auto"/>
                <w:bottom w:val="none" w:sz="0" w:space="0" w:color="auto"/>
                <w:right w:val="none" w:sz="0" w:space="0" w:color="auto"/>
              </w:divBdr>
            </w:div>
          </w:divsChild>
        </w:div>
        <w:div w:id="9071144">
          <w:marLeft w:val="0"/>
          <w:marRight w:val="0"/>
          <w:marTop w:val="0"/>
          <w:marBottom w:val="0"/>
          <w:divBdr>
            <w:top w:val="none" w:sz="0" w:space="0" w:color="auto"/>
            <w:left w:val="none" w:sz="0" w:space="0" w:color="auto"/>
            <w:bottom w:val="none" w:sz="0" w:space="0" w:color="auto"/>
            <w:right w:val="none" w:sz="0" w:space="0" w:color="auto"/>
          </w:divBdr>
        </w:div>
      </w:divsChild>
    </w:div>
    <w:div w:id="476530666">
      <w:bodyDiv w:val="1"/>
      <w:marLeft w:val="0"/>
      <w:marRight w:val="0"/>
      <w:marTop w:val="0"/>
      <w:marBottom w:val="0"/>
      <w:divBdr>
        <w:top w:val="none" w:sz="0" w:space="0" w:color="auto"/>
        <w:left w:val="none" w:sz="0" w:space="0" w:color="auto"/>
        <w:bottom w:val="none" w:sz="0" w:space="0" w:color="auto"/>
        <w:right w:val="none" w:sz="0" w:space="0" w:color="auto"/>
      </w:divBdr>
    </w:div>
    <w:div w:id="488979607">
      <w:bodyDiv w:val="1"/>
      <w:marLeft w:val="0"/>
      <w:marRight w:val="0"/>
      <w:marTop w:val="0"/>
      <w:marBottom w:val="0"/>
      <w:divBdr>
        <w:top w:val="none" w:sz="0" w:space="0" w:color="auto"/>
        <w:left w:val="none" w:sz="0" w:space="0" w:color="auto"/>
        <w:bottom w:val="none" w:sz="0" w:space="0" w:color="auto"/>
        <w:right w:val="none" w:sz="0" w:space="0" w:color="auto"/>
      </w:divBdr>
    </w:div>
    <w:div w:id="513812340">
      <w:bodyDiv w:val="1"/>
      <w:marLeft w:val="0"/>
      <w:marRight w:val="0"/>
      <w:marTop w:val="0"/>
      <w:marBottom w:val="0"/>
      <w:divBdr>
        <w:top w:val="none" w:sz="0" w:space="0" w:color="auto"/>
        <w:left w:val="none" w:sz="0" w:space="0" w:color="auto"/>
        <w:bottom w:val="none" w:sz="0" w:space="0" w:color="auto"/>
        <w:right w:val="none" w:sz="0" w:space="0" w:color="auto"/>
      </w:divBdr>
    </w:div>
    <w:div w:id="894926186">
      <w:bodyDiv w:val="1"/>
      <w:marLeft w:val="0"/>
      <w:marRight w:val="0"/>
      <w:marTop w:val="0"/>
      <w:marBottom w:val="0"/>
      <w:divBdr>
        <w:top w:val="none" w:sz="0" w:space="0" w:color="auto"/>
        <w:left w:val="none" w:sz="0" w:space="0" w:color="auto"/>
        <w:bottom w:val="none" w:sz="0" w:space="0" w:color="auto"/>
        <w:right w:val="none" w:sz="0" w:space="0" w:color="auto"/>
      </w:divBdr>
      <w:divsChild>
        <w:div w:id="1820731090">
          <w:marLeft w:val="0"/>
          <w:marRight w:val="0"/>
          <w:marTop w:val="0"/>
          <w:marBottom w:val="0"/>
          <w:divBdr>
            <w:top w:val="none" w:sz="0" w:space="0" w:color="auto"/>
            <w:left w:val="none" w:sz="0" w:space="0" w:color="auto"/>
            <w:bottom w:val="none" w:sz="0" w:space="0" w:color="auto"/>
            <w:right w:val="none" w:sz="0" w:space="0" w:color="auto"/>
          </w:divBdr>
          <w:divsChild>
            <w:div w:id="2041323542">
              <w:marLeft w:val="0"/>
              <w:marRight w:val="0"/>
              <w:marTop w:val="0"/>
              <w:marBottom w:val="0"/>
              <w:divBdr>
                <w:top w:val="none" w:sz="0" w:space="0" w:color="auto"/>
                <w:left w:val="none" w:sz="0" w:space="0" w:color="auto"/>
                <w:bottom w:val="none" w:sz="0" w:space="0" w:color="auto"/>
                <w:right w:val="none" w:sz="0" w:space="0" w:color="auto"/>
              </w:divBdr>
              <w:divsChild>
                <w:div w:id="144869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22751">
          <w:marLeft w:val="0"/>
          <w:marRight w:val="0"/>
          <w:marTop w:val="0"/>
          <w:marBottom w:val="0"/>
          <w:divBdr>
            <w:top w:val="none" w:sz="0" w:space="0" w:color="auto"/>
            <w:left w:val="none" w:sz="0" w:space="0" w:color="auto"/>
            <w:bottom w:val="none" w:sz="0" w:space="0" w:color="auto"/>
            <w:right w:val="none" w:sz="0" w:space="0" w:color="auto"/>
          </w:divBdr>
          <w:divsChild>
            <w:div w:id="448017433">
              <w:marLeft w:val="0"/>
              <w:marRight w:val="0"/>
              <w:marTop w:val="0"/>
              <w:marBottom w:val="0"/>
              <w:divBdr>
                <w:top w:val="none" w:sz="0" w:space="0" w:color="auto"/>
                <w:left w:val="none" w:sz="0" w:space="0" w:color="auto"/>
                <w:bottom w:val="none" w:sz="0" w:space="0" w:color="auto"/>
                <w:right w:val="none" w:sz="0" w:space="0" w:color="auto"/>
              </w:divBdr>
              <w:divsChild>
                <w:div w:id="14635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355807">
      <w:bodyDiv w:val="1"/>
      <w:marLeft w:val="0"/>
      <w:marRight w:val="0"/>
      <w:marTop w:val="0"/>
      <w:marBottom w:val="0"/>
      <w:divBdr>
        <w:top w:val="none" w:sz="0" w:space="0" w:color="auto"/>
        <w:left w:val="none" w:sz="0" w:space="0" w:color="auto"/>
        <w:bottom w:val="none" w:sz="0" w:space="0" w:color="auto"/>
        <w:right w:val="none" w:sz="0" w:space="0" w:color="auto"/>
      </w:divBdr>
    </w:div>
    <w:div w:id="1147555079">
      <w:bodyDiv w:val="1"/>
      <w:marLeft w:val="0"/>
      <w:marRight w:val="0"/>
      <w:marTop w:val="0"/>
      <w:marBottom w:val="0"/>
      <w:divBdr>
        <w:top w:val="none" w:sz="0" w:space="0" w:color="auto"/>
        <w:left w:val="none" w:sz="0" w:space="0" w:color="auto"/>
        <w:bottom w:val="none" w:sz="0" w:space="0" w:color="auto"/>
        <w:right w:val="none" w:sz="0" w:space="0" w:color="auto"/>
      </w:divBdr>
    </w:div>
    <w:div w:id="1202400246">
      <w:bodyDiv w:val="1"/>
      <w:marLeft w:val="0"/>
      <w:marRight w:val="0"/>
      <w:marTop w:val="0"/>
      <w:marBottom w:val="0"/>
      <w:divBdr>
        <w:top w:val="none" w:sz="0" w:space="0" w:color="auto"/>
        <w:left w:val="none" w:sz="0" w:space="0" w:color="auto"/>
        <w:bottom w:val="none" w:sz="0" w:space="0" w:color="auto"/>
        <w:right w:val="none" w:sz="0" w:space="0" w:color="auto"/>
      </w:divBdr>
      <w:divsChild>
        <w:div w:id="1931423905">
          <w:marLeft w:val="0"/>
          <w:marRight w:val="0"/>
          <w:marTop w:val="0"/>
          <w:marBottom w:val="230"/>
          <w:divBdr>
            <w:top w:val="none" w:sz="0" w:space="0" w:color="auto"/>
            <w:left w:val="none" w:sz="0" w:space="0" w:color="auto"/>
            <w:bottom w:val="none" w:sz="0" w:space="0" w:color="auto"/>
            <w:right w:val="none" w:sz="0" w:space="0" w:color="auto"/>
          </w:divBdr>
          <w:divsChild>
            <w:div w:id="1876429801">
              <w:marLeft w:val="0"/>
              <w:marRight w:val="0"/>
              <w:marTop w:val="0"/>
              <w:marBottom w:val="0"/>
              <w:divBdr>
                <w:top w:val="none" w:sz="0" w:space="0" w:color="auto"/>
                <w:left w:val="none" w:sz="0" w:space="0" w:color="auto"/>
                <w:bottom w:val="none" w:sz="0" w:space="0" w:color="auto"/>
                <w:right w:val="none" w:sz="0" w:space="0" w:color="auto"/>
              </w:divBdr>
            </w:div>
          </w:divsChild>
        </w:div>
        <w:div w:id="734930748">
          <w:marLeft w:val="0"/>
          <w:marRight w:val="0"/>
          <w:marTop w:val="0"/>
          <w:marBottom w:val="0"/>
          <w:divBdr>
            <w:top w:val="none" w:sz="0" w:space="0" w:color="auto"/>
            <w:left w:val="none" w:sz="0" w:space="0" w:color="auto"/>
            <w:bottom w:val="none" w:sz="0" w:space="0" w:color="auto"/>
            <w:right w:val="none" w:sz="0" w:space="0" w:color="auto"/>
          </w:divBdr>
        </w:div>
      </w:divsChild>
    </w:div>
    <w:div w:id="1346519388">
      <w:bodyDiv w:val="1"/>
      <w:marLeft w:val="0"/>
      <w:marRight w:val="0"/>
      <w:marTop w:val="0"/>
      <w:marBottom w:val="0"/>
      <w:divBdr>
        <w:top w:val="none" w:sz="0" w:space="0" w:color="auto"/>
        <w:left w:val="none" w:sz="0" w:space="0" w:color="auto"/>
        <w:bottom w:val="none" w:sz="0" w:space="0" w:color="auto"/>
        <w:right w:val="none" w:sz="0" w:space="0" w:color="auto"/>
      </w:divBdr>
    </w:div>
    <w:div w:id="1491369674">
      <w:bodyDiv w:val="1"/>
      <w:marLeft w:val="0"/>
      <w:marRight w:val="0"/>
      <w:marTop w:val="0"/>
      <w:marBottom w:val="0"/>
      <w:divBdr>
        <w:top w:val="none" w:sz="0" w:space="0" w:color="auto"/>
        <w:left w:val="none" w:sz="0" w:space="0" w:color="auto"/>
        <w:bottom w:val="none" w:sz="0" w:space="0" w:color="auto"/>
        <w:right w:val="none" w:sz="0" w:space="0" w:color="auto"/>
      </w:divBdr>
    </w:div>
    <w:div w:id="1528565662">
      <w:bodyDiv w:val="1"/>
      <w:marLeft w:val="0"/>
      <w:marRight w:val="0"/>
      <w:marTop w:val="0"/>
      <w:marBottom w:val="0"/>
      <w:divBdr>
        <w:top w:val="none" w:sz="0" w:space="0" w:color="auto"/>
        <w:left w:val="none" w:sz="0" w:space="0" w:color="auto"/>
        <w:bottom w:val="none" w:sz="0" w:space="0" w:color="auto"/>
        <w:right w:val="none" w:sz="0" w:space="0" w:color="auto"/>
      </w:divBdr>
    </w:div>
    <w:div w:id="1603222695">
      <w:bodyDiv w:val="1"/>
      <w:marLeft w:val="0"/>
      <w:marRight w:val="0"/>
      <w:marTop w:val="0"/>
      <w:marBottom w:val="0"/>
      <w:divBdr>
        <w:top w:val="none" w:sz="0" w:space="0" w:color="auto"/>
        <w:left w:val="none" w:sz="0" w:space="0" w:color="auto"/>
        <w:bottom w:val="none" w:sz="0" w:space="0" w:color="auto"/>
        <w:right w:val="none" w:sz="0" w:space="0" w:color="auto"/>
      </w:divBdr>
    </w:div>
    <w:div w:id="1964576814">
      <w:bodyDiv w:val="1"/>
      <w:marLeft w:val="0"/>
      <w:marRight w:val="0"/>
      <w:marTop w:val="0"/>
      <w:marBottom w:val="0"/>
      <w:divBdr>
        <w:top w:val="none" w:sz="0" w:space="0" w:color="auto"/>
        <w:left w:val="none" w:sz="0" w:space="0" w:color="auto"/>
        <w:bottom w:val="none" w:sz="0" w:space="0" w:color="auto"/>
        <w:right w:val="none" w:sz="0" w:space="0" w:color="auto"/>
      </w:divBdr>
    </w:div>
    <w:div w:id="208653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ntsgac.org.au" TargetMode="External"/><Relationship Id="rId18" Type="http://schemas.openxmlformats.org/officeDocument/2006/relationships/hyperlink" Target="https://nunku.org.a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link-upqld.org.au/" TargetMode="External"/><Relationship Id="rId7" Type="http://schemas.openxmlformats.org/officeDocument/2006/relationships/styles" Target="styles.xml"/><Relationship Id="rId12" Type="http://schemas.openxmlformats.org/officeDocument/2006/relationships/hyperlink" Target="http://www.knowmore.org.au" TargetMode="External"/><Relationship Id="rId17" Type="http://schemas.openxmlformats.org/officeDocument/2006/relationships/hyperlink" Target="http://linkupvictoria.org.au/" TargetMode="External"/><Relationship Id="rId25" Type="http://schemas.openxmlformats.org/officeDocument/2006/relationships/hyperlink" Target="https://www.suicidecallbackservice.org.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inkupnsw.org.au/" TargetMode="External"/><Relationship Id="rId20" Type="http://schemas.openxmlformats.org/officeDocument/2006/relationships/hyperlink" Target="https://www.yorgum.org.a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ifeline.org.a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pmc15865/AppData/Local/Microsoft/Windows/INetCache/Content.Outlook/YO3PT1HV/winnunga.org.au" TargetMode="External"/><Relationship Id="rId23" Type="http://schemas.openxmlformats.org/officeDocument/2006/relationships/hyperlink" Target="https://www.13yarn.org.au/"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kimberleystolengeneration.com.au/"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aac.org.au" TargetMode="External"/><Relationship Id="rId22" Type="http://schemas.openxmlformats.org/officeDocument/2006/relationships/hyperlink" Target="https://www.13yarn.org.au/" TargetMode="External"/><Relationship Id="rId27" Type="http://schemas.openxmlformats.org/officeDocument/2006/relationships/header" Target="header2.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10" Type="http://schemas.openxmlformats.org/officeDocument/2006/relationships/image" Target="media/image10.sv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Name/>
  <Classification>hoose Classification</Classification>
  <DLM/>
  <SectionName/>
  <DH/>
  <Byline/>
</root>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ShareHubID xmlns="166541c0-0594-4e6a-9105-c24d4b6de6f7">DOC22-79322</ShareHubID>
    <TaxCatchAll xmlns="166541c0-0594-4e6a-9105-c24d4b6de6f7">
      <Value>57</Value>
    </TaxCatchAll>
    <PMCNotes xmlns="166541c0-0594-4e6a-9105-c24d4b6de6f7" xsi:nil="true"/>
    <NonRecordJustification xmlns="685f9fda-bd71-4433-b331-92feb9553089">None</NonRecordJustificat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A20A739B-E1E0-407E-A8B1-B42F001C8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BB5BAF-83C2-42C9-94A7-8AC75FCC3812}">
  <ds:schemaRefs>
    <ds:schemaRef ds:uri="http://schemas.microsoft.com/sharepoint/v3/contenttype/forms"/>
  </ds:schemaRefs>
</ds:datastoreItem>
</file>

<file path=customXml/itemProps4.xml><?xml version="1.0" encoding="utf-8"?>
<ds:datastoreItem xmlns:ds="http://schemas.openxmlformats.org/officeDocument/2006/customXml" ds:itemID="{4A83CF97-4DBF-487C-826F-145B18D6FEC3}">
  <ds:schemaRefs>
    <ds:schemaRef ds:uri="166541c0-0594-4e6a-9105-c24d4b6de6f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85f9fda-bd71-4433-b331-92feb9553089"/>
    <ds:schemaRef ds:uri="http://www.w3.org/XML/1998/namespace"/>
    <ds:schemaRef ds:uri="http://purl.org/dc/dcmitype/"/>
  </ds:schemaRefs>
</ds:datastoreItem>
</file>

<file path=customXml/itemProps5.xml><?xml version="1.0" encoding="utf-8"?>
<ds:datastoreItem xmlns:ds="http://schemas.openxmlformats.org/officeDocument/2006/customXml" ds:itemID="{56EF59B5-746E-45C3-9227-EB2EEEE80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769</Words>
  <Characters>4385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2022-03-29T07:00:00Z</dcterms:created>
  <dcterms:modified xsi:type="dcterms:W3CDTF">2022-03-29T07:00:00Z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Caveat">
    <vt:lpwstr/>
  </property>
  <property fmtid="{D5CDD505-2E9C-101B-9397-08002B2CF9AE}" pid="4" name="ESearchTags">
    <vt:lpwstr/>
  </property>
  <property fmtid="{D5CDD505-2E9C-101B-9397-08002B2CF9AE}" pid="5" name="HPRMSecurityLevel">
    <vt:lpwstr>57;#OFFICIAL|11463c70-78df-4e3b-b0ff-f66cd3cb26ec</vt:lpwstr>
  </property>
  <property fmtid="{D5CDD505-2E9C-101B-9397-08002B2CF9AE}" pid="6" name="PMC.ESearch.TagGeneratedTime">
    <vt:lpwstr>2022-03-29T18:01:53</vt:lpwstr>
  </property>
</Properties>
</file>